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741359" w14:textId="52D2313B" w:rsidR="008056F7" w:rsidRPr="0010525C" w:rsidRDefault="00125B48" w:rsidP="00497A92">
      <w:pPr>
        <w:spacing w:line="240" w:lineRule="auto"/>
        <w:jc w:val="center"/>
        <w:rPr>
          <w:b/>
          <w:szCs w:val="24"/>
        </w:rPr>
      </w:pPr>
      <w:r>
        <w:rPr>
          <w:b/>
          <w:szCs w:val="24"/>
        </w:rPr>
        <w:t>PY 101-2G</w:t>
      </w:r>
    </w:p>
    <w:p w14:paraId="38CB6518" w14:textId="123BEDDF" w:rsidR="00790347" w:rsidRPr="0010525C" w:rsidRDefault="00AD0D2F" w:rsidP="00790347">
      <w:pPr>
        <w:spacing w:line="240" w:lineRule="auto"/>
        <w:jc w:val="center"/>
        <w:rPr>
          <w:b/>
          <w:szCs w:val="24"/>
        </w:rPr>
      </w:pPr>
      <w:r>
        <w:rPr>
          <w:b/>
          <w:szCs w:val="24"/>
        </w:rPr>
        <w:t>Introduction to Psychology</w:t>
      </w:r>
    </w:p>
    <w:p w14:paraId="7F709346" w14:textId="428B1E36" w:rsidR="0004469A" w:rsidRDefault="008056F7" w:rsidP="00790347">
      <w:pPr>
        <w:spacing w:line="240" w:lineRule="auto"/>
        <w:jc w:val="center"/>
        <w:rPr>
          <w:b/>
          <w:szCs w:val="24"/>
        </w:rPr>
      </w:pPr>
      <w:r>
        <w:rPr>
          <w:b/>
          <w:szCs w:val="24"/>
        </w:rPr>
        <w:t xml:space="preserve">TR </w:t>
      </w:r>
      <w:r w:rsidR="0023081C">
        <w:rPr>
          <w:b/>
          <w:szCs w:val="24"/>
        </w:rPr>
        <w:t>5:00 PM -6:15 PM</w:t>
      </w:r>
    </w:p>
    <w:p w14:paraId="6DF2171E" w14:textId="1C84E6AE" w:rsidR="00790347" w:rsidRPr="0010525C" w:rsidRDefault="00AD0D2F" w:rsidP="00790347">
      <w:pPr>
        <w:spacing w:line="240" w:lineRule="auto"/>
        <w:jc w:val="center"/>
        <w:rPr>
          <w:b/>
          <w:szCs w:val="24"/>
        </w:rPr>
      </w:pPr>
      <w:r>
        <w:rPr>
          <w:b/>
          <w:szCs w:val="24"/>
        </w:rPr>
        <w:t>Campbell Hall, Room 405</w:t>
      </w:r>
    </w:p>
    <w:p w14:paraId="7B6DCC16" w14:textId="00BF0327" w:rsidR="00790347" w:rsidRPr="0010525C" w:rsidRDefault="00377654" w:rsidP="00790347">
      <w:pPr>
        <w:spacing w:line="240" w:lineRule="auto"/>
        <w:jc w:val="center"/>
        <w:rPr>
          <w:b/>
          <w:szCs w:val="24"/>
        </w:rPr>
      </w:pPr>
      <w:r>
        <w:rPr>
          <w:b/>
          <w:szCs w:val="24"/>
        </w:rPr>
        <w:t>Fall</w:t>
      </w:r>
      <w:r w:rsidR="00AD0D2F">
        <w:rPr>
          <w:b/>
          <w:szCs w:val="24"/>
        </w:rPr>
        <w:t xml:space="preserve"> 2017</w:t>
      </w:r>
    </w:p>
    <w:p w14:paraId="3E3B614D" w14:textId="77777777" w:rsidR="00790347" w:rsidRPr="0010525C" w:rsidRDefault="00790347" w:rsidP="00790347">
      <w:pPr>
        <w:spacing w:line="240" w:lineRule="auto"/>
        <w:jc w:val="center"/>
        <w:rPr>
          <w:b/>
          <w:szCs w:val="24"/>
        </w:rPr>
      </w:pPr>
    </w:p>
    <w:p w14:paraId="278BD9AC" w14:textId="77777777" w:rsidR="008056F7" w:rsidRDefault="008056F7" w:rsidP="00790347">
      <w:pPr>
        <w:spacing w:line="240" w:lineRule="auto"/>
        <w:rPr>
          <w:b/>
          <w:szCs w:val="24"/>
          <w:u w:val="single"/>
        </w:rPr>
        <w:sectPr w:rsidR="008056F7">
          <w:pgSz w:w="12240" w:h="15840"/>
          <w:pgMar w:top="1440" w:right="1440" w:bottom="1440" w:left="1440" w:header="720" w:footer="720" w:gutter="0"/>
          <w:cols w:space="720"/>
          <w:docGrid w:linePitch="360"/>
        </w:sectPr>
      </w:pPr>
    </w:p>
    <w:p w14:paraId="0710A3D0" w14:textId="532B65C8" w:rsidR="00790347" w:rsidRPr="0010525C" w:rsidRDefault="00790347" w:rsidP="00790347">
      <w:pPr>
        <w:spacing w:line="240" w:lineRule="auto"/>
        <w:rPr>
          <w:szCs w:val="24"/>
        </w:rPr>
      </w:pPr>
      <w:r w:rsidRPr="0010525C">
        <w:rPr>
          <w:b/>
          <w:szCs w:val="24"/>
          <w:u w:val="single"/>
        </w:rPr>
        <w:t>Instructor:</w:t>
      </w:r>
      <w:r w:rsidR="008056F7">
        <w:rPr>
          <w:szCs w:val="24"/>
        </w:rPr>
        <w:tab/>
      </w:r>
      <w:r w:rsidR="00B23910">
        <w:rPr>
          <w:szCs w:val="24"/>
        </w:rPr>
        <w:t>Meredith A. Henry, Ph.D</w:t>
      </w:r>
      <w:r w:rsidRPr="0010525C">
        <w:rPr>
          <w:szCs w:val="24"/>
        </w:rPr>
        <w:t>.</w:t>
      </w:r>
    </w:p>
    <w:p w14:paraId="24691810" w14:textId="2BA90264" w:rsidR="00790347" w:rsidRDefault="008056F7" w:rsidP="00790347">
      <w:pPr>
        <w:spacing w:line="240" w:lineRule="auto"/>
        <w:rPr>
          <w:szCs w:val="24"/>
        </w:rPr>
      </w:pPr>
      <w:r>
        <w:rPr>
          <w:szCs w:val="24"/>
        </w:rPr>
        <w:tab/>
      </w:r>
      <w:r>
        <w:rPr>
          <w:szCs w:val="24"/>
        </w:rPr>
        <w:tab/>
        <w:t>Campbell Hall, 202E</w:t>
      </w:r>
    </w:p>
    <w:p w14:paraId="6ECCEBCF" w14:textId="1D1BAD1B" w:rsidR="00790347" w:rsidRDefault="008056F7" w:rsidP="00790347">
      <w:pPr>
        <w:spacing w:line="240" w:lineRule="auto"/>
        <w:rPr>
          <w:szCs w:val="24"/>
        </w:rPr>
      </w:pPr>
      <w:r>
        <w:rPr>
          <w:szCs w:val="24"/>
        </w:rPr>
        <w:tab/>
      </w:r>
      <w:r>
        <w:rPr>
          <w:szCs w:val="24"/>
        </w:rPr>
        <w:tab/>
      </w:r>
      <w:hyperlink r:id="rId7" w:history="1">
        <w:r w:rsidR="00AC3384" w:rsidRPr="008E5D59">
          <w:rPr>
            <w:rStyle w:val="Hyperlink"/>
            <w:szCs w:val="24"/>
          </w:rPr>
          <w:t>mahenry@uab.edu</w:t>
        </w:r>
      </w:hyperlink>
      <w:r w:rsidR="00AC3384">
        <w:rPr>
          <w:szCs w:val="24"/>
        </w:rPr>
        <w:t xml:space="preserve"> </w:t>
      </w:r>
    </w:p>
    <w:p w14:paraId="31A3E119" w14:textId="401E8BAF" w:rsidR="00AB6F86" w:rsidRDefault="00A675D7" w:rsidP="00AB6F86">
      <w:pPr>
        <w:spacing w:line="240" w:lineRule="auto"/>
        <w:rPr>
          <w:szCs w:val="24"/>
        </w:rPr>
      </w:pPr>
      <w:r>
        <w:rPr>
          <w:szCs w:val="24"/>
        </w:rPr>
        <w:tab/>
      </w:r>
      <w:r>
        <w:rPr>
          <w:szCs w:val="24"/>
        </w:rPr>
        <w:tab/>
      </w:r>
      <w:r w:rsidR="00AB6F86">
        <w:rPr>
          <w:szCs w:val="24"/>
        </w:rPr>
        <w:t>Kate Wesson-Sides</w:t>
      </w:r>
    </w:p>
    <w:p w14:paraId="08CDF4B3" w14:textId="595C5587" w:rsidR="008056F7" w:rsidRDefault="004C1A05" w:rsidP="00B23910">
      <w:pPr>
        <w:spacing w:line="240" w:lineRule="auto"/>
        <w:ind w:left="1440"/>
        <w:rPr>
          <w:szCs w:val="24"/>
        </w:rPr>
      </w:pPr>
      <w:hyperlink r:id="rId8" w:history="1">
        <w:r w:rsidR="00AB6F86" w:rsidRPr="00D618D0">
          <w:rPr>
            <w:rStyle w:val="Hyperlink"/>
            <w:szCs w:val="24"/>
          </w:rPr>
          <w:t>kmws@uab.edu</w:t>
        </w:r>
      </w:hyperlink>
      <w:r w:rsidR="00AB6F86">
        <w:rPr>
          <w:szCs w:val="24"/>
        </w:rPr>
        <w:t xml:space="preserve"> </w:t>
      </w:r>
    </w:p>
    <w:p w14:paraId="65F24DB0" w14:textId="77777777" w:rsidR="008056F7" w:rsidRDefault="008056F7" w:rsidP="00790347">
      <w:pPr>
        <w:spacing w:line="240" w:lineRule="auto"/>
        <w:rPr>
          <w:szCs w:val="24"/>
        </w:rPr>
        <w:sectPr w:rsidR="008056F7" w:rsidSect="008056F7">
          <w:type w:val="continuous"/>
          <w:pgSz w:w="12240" w:h="15840"/>
          <w:pgMar w:top="1440" w:right="1440" w:bottom="1440" w:left="1440" w:header="720" w:footer="720" w:gutter="0"/>
          <w:cols w:num="2" w:space="720"/>
          <w:docGrid w:linePitch="360"/>
        </w:sectPr>
      </w:pPr>
    </w:p>
    <w:p w14:paraId="0B3409D4" w14:textId="187F199E" w:rsidR="00790347" w:rsidRDefault="00B23910" w:rsidP="00790347">
      <w:pPr>
        <w:spacing w:line="240" w:lineRule="auto"/>
        <w:rPr>
          <w:szCs w:val="24"/>
        </w:rPr>
      </w:pPr>
      <w:r>
        <w:rPr>
          <w:szCs w:val="24"/>
        </w:rPr>
        <w:tab/>
      </w:r>
      <w:r>
        <w:rPr>
          <w:szCs w:val="24"/>
        </w:rPr>
        <w:tab/>
      </w:r>
      <w:hyperlink r:id="rId9" w:history="1">
        <w:r w:rsidRPr="0096715E">
          <w:rPr>
            <w:rStyle w:val="Hyperlink"/>
            <w:szCs w:val="24"/>
          </w:rPr>
          <w:t>https://meredithahenry.youcanbook.me/</w:t>
        </w:r>
      </w:hyperlink>
    </w:p>
    <w:p w14:paraId="0A94B2A6" w14:textId="77777777" w:rsidR="00B23910" w:rsidRPr="0010525C" w:rsidRDefault="00B23910" w:rsidP="00790347">
      <w:pPr>
        <w:spacing w:line="240" w:lineRule="auto"/>
        <w:rPr>
          <w:szCs w:val="24"/>
        </w:rPr>
      </w:pPr>
    </w:p>
    <w:p w14:paraId="6669C2BC" w14:textId="1A49E977" w:rsidR="00790347" w:rsidRPr="0010525C" w:rsidRDefault="00790347" w:rsidP="00790347">
      <w:pPr>
        <w:spacing w:line="240" w:lineRule="auto"/>
        <w:rPr>
          <w:szCs w:val="24"/>
        </w:rPr>
      </w:pPr>
      <w:r w:rsidRPr="0010525C">
        <w:rPr>
          <w:b/>
          <w:bCs/>
          <w:szCs w:val="24"/>
          <w:u w:val="single"/>
        </w:rPr>
        <w:t>Course Description</w:t>
      </w:r>
      <w:r w:rsidRPr="0010525C">
        <w:rPr>
          <w:szCs w:val="24"/>
        </w:rPr>
        <w:t xml:space="preserve">:  </w:t>
      </w:r>
      <w:r w:rsidR="001C3BAF">
        <w:rPr>
          <w:szCs w:val="24"/>
        </w:rPr>
        <w:t>Introduction to Psychology</w:t>
      </w:r>
      <w:r w:rsidRPr="0010525C">
        <w:rPr>
          <w:szCs w:val="24"/>
        </w:rPr>
        <w:t xml:space="preserve"> provides a comprehensive </w:t>
      </w:r>
      <w:r w:rsidR="001C3BAF">
        <w:rPr>
          <w:szCs w:val="24"/>
        </w:rPr>
        <w:t>overview of</w:t>
      </w:r>
      <w:r w:rsidRPr="0010525C">
        <w:rPr>
          <w:szCs w:val="24"/>
        </w:rPr>
        <w:t xml:space="preserve"> the scientific study of behavior and mental experience.  It is a prerequisite for all advanced psychology courses as well as a requirement for many other majors.  This is a survey course of a diverse field, </w:t>
      </w:r>
      <w:r w:rsidRPr="0010525C">
        <w:rPr>
          <w:i/>
          <w:szCs w:val="24"/>
        </w:rPr>
        <w:t>which makes it a very challenging course</w:t>
      </w:r>
      <w:r w:rsidRPr="0010525C">
        <w:rPr>
          <w:szCs w:val="24"/>
        </w:rPr>
        <w:t>.  We will be covering an extremely broad range of topics, from brain physiology to social behavior.  Because we will not be able to spend a great deal of time on any one topic, you should try not to fall behind.  Make sure you schedule enough study time to keep up with the course.</w:t>
      </w:r>
    </w:p>
    <w:p w14:paraId="02609366" w14:textId="77777777" w:rsidR="00790347" w:rsidRPr="0010525C" w:rsidRDefault="00790347" w:rsidP="00790347">
      <w:pPr>
        <w:spacing w:line="240" w:lineRule="auto"/>
        <w:rPr>
          <w:szCs w:val="24"/>
        </w:rPr>
      </w:pPr>
    </w:p>
    <w:p w14:paraId="4E034F26" w14:textId="77777777" w:rsidR="00790347" w:rsidRPr="0010525C" w:rsidRDefault="00790347" w:rsidP="00790347">
      <w:pPr>
        <w:spacing w:line="240" w:lineRule="auto"/>
        <w:rPr>
          <w:szCs w:val="24"/>
        </w:rPr>
      </w:pPr>
      <w:r w:rsidRPr="0010525C">
        <w:rPr>
          <w:b/>
          <w:szCs w:val="24"/>
          <w:u w:val="single"/>
        </w:rPr>
        <w:t>Course Objectives:</w:t>
      </w:r>
      <w:r w:rsidRPr="0010525C">
        <w:rPr>
          <w:szCs w:val="24"/>
        </w:rPr>
        <w:t xml:space="preserve">   By the end of the course, you should have accomplished the following:</w:t>
      </w:r>
    </w:p>
    <w:p w14:paraId="74389781" w14:textId="77777777" w:rsidR="002608AF" w:rsidRPr="0010525C" w:rsidRDefault="002608AF" w:rsidP="00790347">
      <w:pPr>
        <w:spacing w:line="240" w:lineRule="auto"/>
        <w:rPr>
          <w:szCs w:val="24"/>
        </w:rPr>
      </w:pPr>
    </w:p>
    <w:p w14:paraId="5CD16228" w14:textId="6376CC31" w:rsidR="002608AF" w:rsidRPr="0010525C" w:rsidRDefault="002608AF" w:rsidP="002608AF">
      <w:pPr>
        <w:spacing w:line="240" w:lineRule="auto"/>
        <w:ind w:left="720" w:hanging="720"/>
        <w:rPr>
          <w:szCs w:val="24"/>
        </w:rPr>
      </w:pPr>
      <w:r w:rsidRPr="0010525C">
        <w:rPr>
          <w:szCs w:val="24"/>
        </w:rPr>
        <w:t>1.</w:t>
      </w:r>
      <w:r w:rsidRPr="0010525C">
        <w:rPr>
          <w:szCs w:val="24"/>
        </w:rPr>
        <w:tab/>
        <w:t xml:space="preserve">Develop greater understanding and insight into human behavior and thought processes, both individually and within social relationships.  </w:t>
      </w:r>
    </w:p>
    <w:p w14:paraId="67AF86E6" w14:textId="44D03D8F" w:rsidR="002608AF" w:rsidRPr="0010525C" w:rsidRDefault="002608AF" w:rsidP="002608AF">
      <w:pPr>
        <w:spacing w:line="240" w:lineRule="auto"/>
        <w:ind w:left="720" w:hanging="720"/>
        <w:rPr>
          <w:szCs w:val="24"/>
        </w:rPr>
      </w:pPr>
      <w:r w:rsidRPr="0010525C">
        <w:rPr>
          <w:szCs w:val="24"/>
        </w:rPr>
        <w:t xml:space="preserve">2.  </w:t>
      </w:r>
      <w:r w:rsidRPr="0010525C">
        <w:rPr>
          <w:szCs w:val="24"/>
        </w:rPr>
        <w:tab/>
        <w:t>Appreciate the multitude and complexity of influences on behavior and thought process</w:t>
      </w:r>
      <w:r w:rsidR="0004469A">
        <w:rPr>
          <w:szCs w:val="24"/>
        </w:rPr>
        <w:t>es</w:t>
      </w:r>
      <w:r w:rsidRPr="0010525C">
        <w:rPr>
          <w:szCs w:val="24"/>
        </w:rPr>
        <w:t xml:space="preserve">, both </w:t>
      </w:r>
      <w:r w:rsidR="0004469A">
        <w:rPr>
          <w:szCs w:val="24"/>
        </w:rPr>
        <w:t xml:space="preserve">those </w:t>
      </w:r>
      <w:r w:rsidRPr="0010525C">
        <w:rPr>
          <w:szCs w:val="24"/>
        </w:rPr>
        <w:t xml:space="preserve">internal to us (e.g. genetics, neurophysiology, traits) and </w:t>
      </w:r>
      <w:r w:rsidR="0004469A">
        <w:rPr>
          <w:szCs w:val="24"/>
        </w:rPr>
        <w:t xml:space="preserve">those </w:t>
      </w:r>
      <w:r w:rsidRPr="0010525C">
        <w:rPr>
          <w:szCs w:val="24"/>
        </w:rPr>
        <w:t xml:space="preserve">external to us (e.g. parenting, learning, culture). </w:t>
      </w:r>
    </w:p>
    <w:p w14:paraId="53D714BF" w14:textId="40F8C85A" w:rsidR="002608AF" w:rsidRPr="0010525C" w:rsidRDefault="002608AF" w:rsidP="002608AF">
      <w:pPr>
        <w:spacing w:line="240" w:lineRule="auto"/>
        <w:rPr>
          <w:szCs w:val="24"/>
        </w:rPr>
      </w:pPr>
      <w:r w:rsidRPr="0010525C">
        <w:rPr>
          <w:szCs w:val="24"/>
        </w:rPr>
        <w:t>3.</w:t>
      </w:r>
      <w:r w:rsidRPr="0010525C">
        <w:rPr>
          <w:szCs w:val="24"/>
        </w:rPr>
        <w:tab/>
        <w:t>Analyze behavior from multiple psychological perspectives</w:t>
      </w:r>
    </w:p>
    <w:p w14:paraId="7D43D281" w14:textId="5F845EE0" w:rsidR="002608AF" w:rsidRPr="0010525C" w:rsidRDefault="002608AF" w:rsidP="002608AF">
      <w:pPr>
        <w:spacing w:line="240" w:lineRule="auto"/>
        <w:ind w:left="720" w:hanging="720"/>
        <w:rPr>
          <w:szCs w:val="24"/>
        </w:rPr>
      </w:pPr>
      <w:r w:rsidRPr="0010525C">
        <w:rPr>
          <w:szCs w:val="24"/>
        </w:rPr>
        <w:t xml:space="preserve">4. </w:t>
      </w:r>
      <w:r w:rsidRPr="0010525C">
        <w:rPr>
          <w:szCs w:val="24"/>
        </w:rPr>
        <w:tab/>
        <w:t>Understand the methods that psychologists use to understand behavior, and the strengths and limitations of those methods</w:t>
      </w:r>
    </w:p>
    <w:p w14:paraId="2DEF8704" w14:textId="4A02C7FF" w:rsidR="002608AF" w:rsidRPr="0010525C" w:rsidRDefault="002608AF" w:rsidP="002608AF">
      <w:pPr>
        <w:spacing w:line="240" w:lineRule="auto"/>
        <w:ind w:left="720" w:hanging="720"/>
        <w:rPr>
          <w:szCs w:val="24"/>
        </w:rPr>
      </w:pPr>
      <w:r w:rsidRPr="0010525C">
        <w:rPr>
          <w:szCs w:val="24"/>
        </w:rPr>
        <w:t xml:space="preserve">5.  </w:t>
      </w:r>
      <w:r w:rsidRPr="0010525C">
        <w:rPr>
          <w:szCs w:val="24"/>
        </w:rPr>
        <w:tab/>
        <w:t>Appreciate the differences between the formal discipline of psychology and popular, “common sense,” approaches to understanding behavior</w:t>
      </w:r>
    </w:p>
    <w:p w14:paraId="591B6A83" w14:textId="67BF5627" w:rsidR="002608AF" w:rsidRPr="0010525C" w:rsidRDefault="002608AF" w:rsidP="002608AF">
      <w:pPr>
        <w:spacing w:line="240" w:lineRule="auto"/>
        <w:rPr>
          <w:szCs w:val="24"/>
        </w:rPr>
      </w:pPr>
      <w:r w:rsidRPr="0010525C">
        <w:rPr>
          <w:szCs w:val="24"/>
        </w:rPr>
        <w:t xml:space="preserve">6.  </w:t>
      </w:r>
      <w:r w:rsidRPr="0010525C">
        <w:rPr>
          <w:szCs w:val="24"/>
        </w:rPr>
        <w:tab/>
        <w:t>Recognize the interrelatedness of psychology and other disciplines</w:t>
      </w:r>
    </w:p>
    <w:p w14:paraId="0BD1F710" w14:textId="3259122D" w:rsidR="002608AF" w:rsidRPr="0010525C" w:rsidRDefault="002608AF" w:rsidP="002608AF">
      <w:pPr>
        <w:spacing w:line="240" w:lineRule="auto"/>
        <w:rPr>
          <w:szCs w:val="24"/>
        </w:rPr>
      </w:pPr>
      <w:r w:rsidRPr="0010525C">
        <w:rPr>
          <w:szCs w:val="24"/>
        </w:rPr>
        <w:t xml:space="preserve">7.  </w:t>
      </w:r>
      <w:r w:rsidRPr="0010525C">
        <w:rPr>
          <w:szCs w:val="24"/>
        </w:rPr>
        <w:tab/>
        <w:t xml:space="preserve">Understand the moral and ethical issues inherent in psychology.  </w:t>
      </w:r>
    </w:p>
    <w:p w14:paraId="10FFE1A1" w14:textId="0FC51697" w:rsidR="002608AF" w:rsidRPr="0010525C" w:rsidRDefault="002608AF" w:rsidP="002608AF">
      <w:pPr>
        <w:spacing w:line="240" w:lineRule="auto"/>
        <w:rPr>
          <w:szCs w:val="24"/>
        </w:rPr>
      </w:pPr>
      <w:r w:rsidRPr="0010525C">
        <w:rPr>
          <w:szCs w:val="24"/>
        </w:rPr>
        <w:t xml:space="preserve">8. </w:t>
      </w:r>
      <w:r w:rsidRPr="0010525C">
        <w:rPr>
          <w:szCs w:val="24"/>
        </w:rPr>
        <w:tab/>
        <w:t xml:space="preserve">Understand how psychology can be used to explain and ameliorate societal problems.   </w:t>
      </w:r>
    </w:p>
    <w:p w14:paraId="437F9589" w14:textId="77777777" w:rsidR="002608AF" w:rsidRPr="0010525C" w:rsidRDefault="002608AF" w:rsidP="002608AF">
      <w:pPr>
        <w:spacing w:line="240" w:lineRule="auto"/>
        <w:rPr>
          <w:szCs w:val="24"/>
        </w:rPr>
      </w:pPr>
    </w:p>
    <w:p w14:paraId="7EFC5F05" w14:textId="6405AE02" w:rsidR="002608AF" w:rsidRPr="0010525C" w:rsidRDefault="00AC3384" w:rsidP="002608AF">
      <w:pPr>
        <w:widowControl w:val="0"/>
        <w:autoSpaceDE w:val="0"/>
        <w:autoSpaceDN w:val="0"/>
        <w:adjustRightInd w:val="0"/>
        <w:spacing w:line="240" w:lineRule="auto"/>
        <w:rPr>
          <w:szCs w:val="24"/>
        </w:rPr>
      </w:pPr>
      <w:r>
        <w:rPr>
          <w:b/>
          <w:bCs/>
          <w:szCs w:val="24"/>
          <w:u w:val="single"/>
        </w:rPr>
        <w:t xml:space="preserve">Required </w:t>
      </w:r>
      <w:r w:rsidR="008056F7">
        <w:rPr>
          <w:b/>
          <w:bCs/>
          <w:szCs w:val="24"/>
          <w:u w:val="single"/>
        </w:rPr>
        <w:t>Text</w:t>
      </w:r>
      <w:r w:rsidR="002608AF" w:rsidRPr="0010525C">
        <w:rPr>
          <w:szCs w:val="24"/>
        </w:rPr>
        <w:t xml:space="preserve">: </w:t>
      </w:r>
    </w:p>
    <w:p w14:paraId="61B070EC" w14:textId="77777777" w:rsidR="002608AF" w:rsidRPr="0010525C" w:rsidRDefault="002608AF" w:rsidP="002608AF">
      <w:pPr>
        <w:widowControl w:val="0"/>
        <w:autoSpaceDE w:val="0"/>
        <w:autoSpaceDN w:val="0"/>
        <w:adjustRightInd w:val="0"/>
        <w:spacing w:line="240" w:lineRule="auto"/>
        <w:rPr>
          <w:szCs w:val="24"/>
        </w:rPr>
      </w:pPr>
    </w:p>
    <w:p w14:paraId="5F26DAA6" w14:textId="77777777" w:rsidR="00AD0D2F" w:rsidRDefault="00AD0D2F" w:rsidP="00AD0D2F">
      <w:pPr>
        <w:widowControl w:val="0"/>
        <w:autoSpaceDE w:val="0"/>
        <w:autoSpaceDN w:val="0"/>
        <w:adjustRightInd w:val="0"/>
        <w:spacing w:line="240" w:lineRule="auto"/>
        <w:rPr>
          <w:szCs w:val="24"/>
        </w:rPr>
      </w:pPr>
      <w:r>
        <w:rPr>
          <w:szCs w:val="24"/>
        </w:rPr>
        <w:t>Grison, S., Heatherton, T. F., &amp; Gazzaniga, M. S. (2017). Psychology in Your Life (2</w:t>
      </w:r>
      <w:r w:rsidRPr="00AD0D2F">
        <w:rPr>
          <w:szCs w:val="24"/>
          <w:vertAlign w:val="superscript"/>
        </w:rPr>
        <w:t>nd</w:t>
      </w:r>
      <w:r>
        <w:rPr>
          <w:szCs w:val="24"/>
        </w:rPr>
        <w:t xml:space="preserve"> Edition). </w:t>
      </w:r>
    </w:p>
    <w:p w14:paraId="0A372206" w14:textId="709EF4D5" w:rsidR="001C3BAF" w:rsidRDefault="00AD0D2F" w:rsidP="00AD0D2F">
      <w:pPr>
        <w:widowControl w:val="0"/>
        <w:autoSpaceDE w:val="0"/>
        <w:autoSpaceDN w:val="0"/>
        <w:adjustRightInd w:val="0"/>
        <w:spacing w:line="240" w:lineRule="auto"/>
        <w:ind w:firstLine="720"/>
        <w:rPr>
          <w:szCs w:val="24"/>
        </w:rPr>
      </w:pPr>
      <w:r>
        <w:rPr>
          <w:szCs w:val="24"/>
        </w:rPr>
        <w:t>New York, NY: W. W. Norton &amp; Company, Inc.</w:t>
      </w:r>
    </w:p>
    <w:p w14:paraId="1D238A1D" w14:textId="77764263" w:rsidR="00AD0D2F" w:rsidRDefault="00AD0D2F" w:rsidP="00AD0D2F">
      <w:pPr>
        <w:widowControl w:val="0"/>
        <w:autoSpaceDE w:val="0"/>
        <w:autoSpaceDN w:val="0"/>
        <w:adjustRightInd w:val="0"/>
        <w:spacing w:line="240" w:lineRule="auto"/>
        <w:rPr>
          <w:szCs w:val="24"/>
        </w:rPr>
      </w:pPr>
    </w:p>
    <w:p w14:paraId="0EDDD797" w14:textId="5F59D831" w:rsidR="00AD0D2F" w:rsidRDefault="00AD0D2F" w:rsidP="00AD0D2F">
      <w:pPr>
        <w:widowControl w:val="0"/>
        <w:autoSpaceDE w:val="0"/>
        <w:autoSpaceDN w:val="0"/>
        <w:adjustRightInd w:val="0"/>
        <w:spacing w:line="240" w:lineRule="auto"/>
        <w:rPr>
          <w:szCs w:val="24"/>
        </w:rPr>
      </w:pPr>
      <w:r w:rsidRPr="00AD0D2F">
        <w:rPr>
          <w:szCs w:val="24"/>
        </w:rPr>
        <w:t xml:space="preserve">You will </w:t>
      </w:r>
      <w:r w:rsidR="007F6776">
        <w:rPr>
          <w:szCs w:val="24"/>
        </w:rPr>
        <w:t>need access to both this text and</w:t>
      </w:r>
      <w:r w:rsidRPr="00AD0D2F">
        <w:rPr>
          <w:szCs w:val="24"/>
        </w:rPr>
        <w:t xml:space="preserve"> its online learning component—InQuizitive.  There are several</w:t>
      </w:r>
      <w:r>
        <w:rPr>
          <w:szCs w:val="24"/>
        </w:rPr>
        <w:t xml:space="preserve"> purchase options for this:</w:t>
      </w:r>
    </w:p>
    <w:p w14:paraId="5A295076" w14:textId="41FE796B" w:rsidR="00AD0D2F" w:rsidRDefault="00AD0D2F" w:rsidP="00AD0D2F">
      <w:pPr>
        <w:pStyle w:val="ListParagraph"/>
        <w:widowControl w:val="0"/>
        <w:numPr>
          <w:ilvl w:val="0"/>
          <w:numId w:val="8"/>
        </w:numPr>
        <w:autoSpaceDE w:val="0"/>
        <w:autoSpaceDN w:val="0"/>
        <w:adjustRightInd w:val="0"/>
        <w:spacing w:line="240" w:lineRule="auto"/>
        <w:rPr>
          <w:szCs w:val="24"/>
        </w:rPr>
      </w:pPr>
      <w:r>
        <w:rPr>
          <w:szCs w:val="24"/>
        </w:rPr>
        <w:t xml:space="preserve">Paperback book with access code (ISBN: </w:t>
      </w:r>
      <w:r w:rsidRPr="00AD0D2F">
        <w:rPr>
          <w:szCs w:val="24"/>
        </w:rPr>
        <w:t>978-0-393-26515-6</w:t>
      </w:r>
      <w:r>
        <w:rPr>
          <w:szCs w:val="24"/>
        </w:rPr>
        <w:t xml:space="preserve">) </w:t>
      </w:r>
    </w:p>
    <w:p w14:paraId="0F84A128" w14:textId="554C82FE" w:rsidR="00AD0D2F" w:rsidRDefault="00AD0D2F" w:rsidP="00026E6C">
      <w:pPr>
        <w:pStyle w:val="ListParagraph"/>
        <w:widowControl w:val="0"/>
        <w:numPr>
          <w:ilvl w:val="0"/>
          <w:numId w:val="8"/>
        </w:numPr>
        <w:autoSpaceDE w:val="0"/>
        <w:autoSpaceDN w:val="0"/>
        <w:adjustRightInd w:val="0"/>
        <w:spacing w:line="240" w:lineRule="auto"/>
        <w:rPr>
          <w:szCs w:val="24"/>
        </w:rPr>
      </w:pPr>
      <w:r>
        <w:rPr>
          <w:szCs w:val="24"/>
        </w:rPr>
        <w:t>Looseleaf book with access code</w:t>
      </w:r>
      <w:r w:rsidR="00026E6C">
        <w:rPr>
          <w:szCs w:val="24"/>
        </w:rPr>
        <w:t xml:space="preserve"> </w:t>
      </w:r>
      <w:r>
        <w:rPr>
          <w:szCs w:val="24"/>
        </w:rPr>
        <w:t>(</w:t>
      </w:r>
      <w:r w:rsidR="00026E6C">
        <w:rPr>
          <w:szCs w:val="24"/>
        </w:rPr>
        <w:t xml:space="preserve">ISBN: </w:t>
      </w:r>
      <w:r w:rsidR="00026E6C" w:rsidRPr="00026E6C">
        <w:rPr>
          <w:szCs w:val="24"/>
        </w:rPr>
        <w:t>978-0-393-60067-4</w:t>
      </w:r>
      <w:r w:rsidR="00026E6C">
        <w:rPr>
          <w:szCs w:val="24"/>
        </w:rPr>
        <w:t>)</w:t>
      </w:r>
    </w:p>
    <w:p w14:paraId="46124B49" w14:textId="53639CF2" w:rsidR="00AD0D2F" w:rsidRPr="00AD0D2F" w:rsidRDefault="007F6776" w:rsidP="00026E6C">
      <w:pPr>
        <w:pStyle w:val="ListParagraph"/>
        <w:widowControl w:val="0"/>
        <w:numPr>
          <w:ilvl w:val="0"/>
          <w:numId w:val="8"/>
        </w:numPr>
        <w:autoSpaceDE w:val="0"/>
        <w:autoSpaceDN w:val="0"/>
        <w:adjustRightInd w:val="0"/>
        <w:spacing w:line="240" w:lineRule="auto"/>
        <w:rPr>
          <w:szCs w:val="24"/>
        </w:rPr>
      </w:pPr>
      <w:r>
        <w:rPr>
          <w:szCs w:val="24"/>
        </w:rPr>
        <w:t>Access code only, which</w:t>
      </w:r>
      <w:r w:rsidR="00AD0D2F">
        <w:rPr>
          <w:szCs w:val="24"/>
        </w:rPr>
        <w:t xml:space="preserve"> include</w:t>
      </w:r>
      <w:r>
        <w:rPr>
          <w:szCs w:val="24"/>
        </w:rPr>
        <w:t>s</w:t>
      </w:r>
      <w:r w:rsidR="00AD0D2F">
        <w:rPr>
          <w:szCs w:val="24"/>
        </w:rPr>
        <w:t xml:space="preserve"> ebook</w:t>
      </w:r>
      <w:r w:rsidR="00026E6C">
        <w:rPr>
          <w:szCs w:val="24"/>
        </w:rPr>
        <w:t xml:space="preserve"> (ISBN: </w:t>
      </w:r>
      <w:r w:rsidR="00026E6C" w:rsidRPr="00026E6C">
        <w:rPr>
          <w:szCs w:val="24"/>
        </w:rPr>
        <w:t>978-0-393-60067-4</w:t>
      </w:r>
      <w:r w:rsidR="00026E6C">
        <w:rPr>
          <w:szCs w:val="24"/>
        </w:rPr>
        <w:t>)</w:t>
      </w:r>
    </w:p>
    <w:p w14:paraId="48F162DC" w14:textId="01F8BA72" w:rsidR="008056F7" w:rsidRDefault="00026E6C" w:rsidP="008056F7">
      <w:pPr>
        <w:widowControl w:val="0"/>
        <w:autoSpaceDE w:val="0"/>
        <w:autoSpaceDN w:val="0"/>
        <w:adjustRightInd w:val="0"/>
        <w:spacing w:line="240" w:lineRule="auto"/>
        <w:rPr>
          <w:szCs w:val="24"/>
        </w:rPr>
      </w:pPr>
      <w:r>
        <w:rPr>
          <w:szCs w:val="24"/>
        </w:rPr>
        <w:t xml:space="preserve"> </w:t>
      </w:r>
    </w:p>
    <w:p w14:paraId="6F6A6D7B" w14:textId="41873379" w:rsidR="008056F7" w:rsidRPr="008056F7" w:rsidRDefault="00497A92" w:rsidP="008056F7">
      <w:pPr>
        <w:widowControl w:val="0"/>
        <w:autoSpaceDE w:val="0"/>
        <w:autoSpaceDN w:val="0"/>
        <w:adjustRightInd w:val="0"/>
        <w:spacing w:line="240" w:lineRule="auto"/>
        <w:rPr>
          <w:b/>
          <w:szCs w:val="24"/>
          <w:u w:val="single"/>
        </w:rPr>
      </w:pPr>
      <w:r>
        <w:rPr>
          <w:b/>
          <w:szCs w:val="24"/>
          <w:u w:val="single"/>
        </w:rPr>
        <w:lastRenderedPageBreak/>
        <w:t>Other</w:t>
      </w:r>
      <w:r w:rsidR="008056F7">
        <w:rPr>
          <w:b/>
          <w:szCs w:val="24"/>
          <w:u w:val="single"/>
        </w:rPr>
        <w:t xml:space="preserve"> Requirements:</w:t>
      </w:r>
    </w:p>
    <w:p w14:paraId="557783E9" w14:textId="77777777" w:rsidR="008056F7" w:rsidRDefault="008056F7" w:rsidP="00AC3384">
      <w:pPr>
        <w:widowControl w:val="0"/>
        <w:autoSpaceDE w:val="0"/>
        <w:autoSpaceDN w:val="0"/>
        <w:adjustRightInd w:val="0"/>
        <w:spacing w:line="240" w:lineRule="auto"/>
        <w:rPr>
          <w:szCs w:val="24"/>
        </w:rPr>
      </w:pPr>
    </w:p>
    <w:p w14:paraId="07975F82" w14:textId="013E635E" w:rsidR="00B87259" w:rsidRDefault="008056F7" w:rsidP="00BB2851">
      <w:pPr>
        <w:pStyle w:val="ListParagraph"/>
        <w:widowControl w:val="0"/>
        <w:numPr>
          <w:ilvl w:val="0"/>
          <w:numId w:val="4"/>
        </w:numPr>
        <w:autoSpaceDE w:val="0"/>
        <w:autoSpaceDN w:val="0"/>
        <w:adjustRightInd w:val="0"/>
        <w:spacing w:line="240" w:lineRule="auto"/>
        <w:rPr>
          <w:szCs w:val="24"/>
        </w:rPr>
      </w:pPr>
      <w:r>
        <w:rPr>
          <w:szCs w:val="24"/>
        </w:rPr>
        <w:t xml:space="preserve">Computer, tablet, or smartphone capable of running the </w:t>
      </w:r>
      <w:r w:rsidR="00497A92">
        <w:rPr>
          <w:i/>
          <w:szCs w:val="24"/>
        </w:rPr>
        <w:t>Kahoo</w:t>
      </w:r>
      <w:r w:rsidR="007F6776">
        <w:rPr>
          <w:i/>
          <w:szCs w:val="24"/>
        </w:rPr>
        <w:t>t</w:t>
      </w:r>
      <w:r w:rsidR="00497A92">
        <w:rPr>
          <w:i/>
          <w:szCs w:val="24"/>
        </w:rPr>
        <w:t xml:space="preserve">! </w:t>
      </w:r>
      <w:r w:rsidR="00497A92">
        <w:rPr>
          <w:szCs w:val="24"/>
        </w:rPr>
        <w:t>app and capturing video</w:t>
      </w:r>
      <w:r w:rsidR="00BB2851">
        <w:rPr>
          <w:szCs w:val="24"/>
        </w:rPr>
        <w:t>.</w:t>
      </w:r>
    </w:p>
    <w:p w14:paraId="00C5EA28" w14:textId="4CA7DE92" w:rsidR="00BB2851" w:rsidRPr="00BB2851" w:rsidRDefault="00BB2851" w:rsidP="00BB2851">
      <w:pPr>
        <w:pStyle w:val="ListParagraph"/>
        <w:widowControl w:val="0"/>
        <w:numPr>
          <w:ilvl w:val="0"/>
          <w:numId w:val="4"/>
        </w:numPr>
        <w:autoSpaceDE w:val="0"/>
        <w:autoSpaceDN w:val="0"/>
        <w:adjustRightInd w:val="0"/>
        <w:spacing w:line="240" w:lineRule="auto"/>
        <w:rPr>
          <w:szCs w:val="24"/>
        </w:rPr>
      </w:pPr>
      <w:r>
        <w:rPr>
          <w:szCs w:val="24"/>
        </w:rPr>
        <w:t>Access to video editing software, such as Windows Movie Maker, Virtual Dub, etc.</w:t>
      </w:r>
    </w:p>
    <w:p w14:paraId="0B50FAD8" w14:textId="44A706DC" w:rsidR="0023180F" w:rsidRPr="0010525C" w:rsidRDefault="0023180F" w:rsidP="0023180F">
      <w:pPr>
        <w:widowControl w:val="0"/>
        <w:autoSpaceDE w:val="0"/>
        <w:autoSpaceDN w:val="0"/>
        <w:adjustRightInd w:val="0"/>
        <w:spacing w:line="240" w:lineRule="auto"/>
        <w:rPr>
          <w:szCs w:val="24"/>
        </w:rPr>
      </w:pPr>
    </w:p>
    <w:p w14:paraId="3D799B8D" w14:textId="77777777" w:rsidR="00CA140B" w:rsidRDefault="00CA140B">
      <w:pPr>
        <w:rPr>
          <w:b/>
          <w:szCs w:val="24"/>
          <w:u w:val="single"/>
        </w:rPr>
      </w:pPr>
      <w:r>
        <w:rPr>
          <w:b/>
          <w:szCs w:val="24"/>
          <w:u w:val="single"/>
        </w:rPr>
        <w:t>Grade Breakdown:</w:t>
      </w:r>
    </w:p>
    <w:p w14:paraId="11EA4A7A" w14:textId="143B89A5" w:rsidR="00CA140B" w:rsidRDefault="00CA140B">
      <w:pPr>
        <w:rPr>
          <w:szCs w:val="24"/>
        </w:rPr>
      </w:pPr>
      <w:r>
        <w:rPr>
          <w:szCs w:val="24"/>
        </w:rPr>
        <w:t>Grades will be assigned as follows</w:t>
      </w:r>
      <w:r w:rsidR="00797409">
        <w:rPr>
          <w:szCs w:val="24"/>
        </w:rPr>
        <w:t>.  Details on each component are detailed below</w:t>
      </w:r>
      <w:r>
        <w:rPr>
          <w:szCs w:val="24"/>
        </w:rPr>
        <w:t>:</w:t>
      </w:r>
    </w:p>
    <w:tbl>
      <w:tblPr>
        <w:tblStyle w:val="TableGrid"/>
        <w:tblW w:w="0" w:type="auto"/>
        <w:tblLook w:val="04A0" w:firstRow="1" w:lastRow="0" w:firstColumn="1" w:lastColumn="0" w:noHBand="0" w:noVBand="1"/>
      </w:tblPr>
      <w:tblGrid>
        <w:gridCol w:w="2448"/>
        <w:gridCol w:w="2520"/>
      </w:tblGrid>
      <w:tr w:rsidR="00CA140B" w14:paraId="5C7116F7" w14:textId="77777777" w:rsidTr="00CA140B">
        <w:tc>
          <w:tcPr>
            <w:tcW w:w="2448" w:type="dxa"/>
          </w:tcPr>
          <w:p w14:paraId="52917C91" w14:textId="60AD8FC6" w:rsidR="00CA140B" w:rsidRPr="00CA140B" w:rsidRDefault="00CA140B" w:rsidP="00CA140B">
            <w:pPr>
              <w:jc w:val="center"/>
              <w:rPr>
                <w:b/>
                <w:szCs w:val="24"/>
              </w:rPr>
            </w:pPr>
            <w:r>
              <w:rPr>
                <w:b/>
                <w:szCs w:val="24"/>
              </w:rPr>
              <w:t>Course Component</w:t>
            </w:r>
          </w:p>
        </w:tc>
        <w:tc>
          <w:tcPr>
            <w:tcW w:w="2520" w:type="dxa"/>
          </w:tcPr>
          <w:p w14:paraId="3264B499" w14:textId="7D7182A8" w:rsidR="00CA140B" w:rsidRPr="00CA140B" w:rsidRDefault="00CA140B" w:rsidP="00CA140B">
            <w:pPr>
              <w:jc w:val="center"/>
              <w:rPr>
                <w:b/>
                <w:szCs w:val="24"/>
              </w:rPr>
            </w:pPr>
            <w:r>
              <w:rPr>
                <w:b/>
                <w:szCs w:val="24"/>
              </w:rPr>
              <w:t>Percent of Final Grade</w:t>
            </w:r>
          </w:p>
        </w:tc>
      </w:tr>
      <w:tr w:rsidR="00CA140B" w14:paraId="63F1ED5A" w14:textId="77777777" w:rsidTr="00CA140B">
        <w:tc>
          <w:tcPr>
            <w:tcW w:w="2448" w:type="dxa"/>
          </w:tcPr>
          <w:p w14:paraId="798AE336" w14:textId="340B8322" w:rsidR="00CA140B" w:rsidRDefault="001C3BAF">
            <w:pPr>
              <w:rPr>
                <w:szCs w:val="24"/>
              </w:rPr>
            </w:pPr>
            <w:r>
              <w:rPr>
                <w:szCs w:val="24"/>
              </w:rPr>
              <w:t>Exams</w:t>
            </w:r>
          </w:p>
        </w:tc>
        <w:tc>
          <w:tcPr>
            <w:tcW w:w="2520" w:type="dxa"/>
          </w:tcPr>
          <w:p w14:paraId="603B7485" w14:textId="13266E32" w:rsidR="00CA140B" w:rsidRPr="00CA140B" w:rsidRDefault="001C3BAF" w:rsidP="001C3BAF">
            <w:pPr>
              <w:rPr>
                <w:b/>
                <w:szCs w:val="24"/>
              </w:rPr>
            </w:pPr>
            <w:r>
              <w:rPr>
                <w:szCs w:val="24"/>
              </w:rPr>
              <w:t>3</w:t>
            </w:r>
            <w:r w:rsidR="00CA140B">
              <w:rPr>
                <w:szCs w:val="24"/>
              </w:rPr>
              <w:t xml:space="preserve"> X 15% = </w:t>
            </w:r>
            <w:r>
              <w:rPr>
                <w:szCs w:val="24"/>
              </w:rPr>
              <w:t>45</w:t>
            </w:r>
            <w:r w:rsidR="00CA140B" w:rsidRPr="00CA140B">
              <w:rPr>
                <w:szCs w:val="24"/>
              </w:rPr>
              <w:t>%</w:t>
            </w:r>
          </w:p>
        </w:tc>
      </w:tr>
      <w:tr w:rsidR="00CA140B" w14:paraId="04231BA1" w14:textId="77777777" w:rsidTr="00CA140B">
        <w:tc>
          <w:tcPr>
            <w:tcW w:w="2448" w:type="dxa"/>
          </w:tcPr>
          <w:p w14:paraId="532B8A22" w14:textId="32E73E40" w:rsidR="00CA140B" w:rsidRPr="00CA140B" w:rsidRDefault="001C3BAF">
            <w:pPr>
              <w:rPr>
                <w:szCs w:val="24"/>
              </w:rPr>
            </w:pPr>
            <w:r>
              <w:rPr>
                <w:szCs w:val="24"/>
              </w:rPr>
              <w:t>MindTap</w:t>
            </w:r>
          </w:p>
        </w:tc>
        <w:tc>
          <w:tcPr>
            <w:tcW w:w="2520" w:type="dxa"/>
          </w:tcPr>
          <w:p w14:paraId="485F1E88" w14:textId="39DCF8D2" w:rsidR="00CA140B" w:rsidRDefault="001C3BAF">
            <w:pPr>
              <w:rPr>
                <w:szCs w:val="24"/>
              </w:rPr>
            </w:pPr>
            <w:r>
              <w:rPr>
                <w:szCs w:val="24"/>
              </w:rPr>
              <w:t>15%</w:t>
            </w:r>
          </w:p>
        </w:tc>
      </w:tr>
      <w:tr w:rsidR="00CA140B" w14:paraId="40679AA0" w14:textId="77777777" w:rsidTr="00CA140B">
        <w:tc>
          <w:tcPr>
            <w:tcW w:w="2448" w:type="dxa"/>
          </w:tcPr>
          <w:p w14:paraId="51E7A942" w14:textId="46075831" w:rsidR="00CA140B" w:rsidRDefault="001C3BAF">
            <w:pPr>
              <w:rPr>
                <w:szCs w:val="24"/>
              </w:rPr>
            </w:pPr>
            <w:r>
              <w:rPr>
                <w:szCs w:val="24"/>
              </w:rPr>
              <w:t>Group Project</w:t>
            </w:r>
            <w:r w:rsidR="000D3520">
              <w:rPr>
                <w:szCs w:val="24"/>
              </w:rPr>
              <w:t>*</w:t>
            </w:r>
          </w:p>
        </w:tc>
        <w:tc>
          <w:tcPr>
            <w:tcW w:w="2520" w:type="dxa"/>
          </w:tcPr>
          <w:p w14:paraId="3F55248A" w14:textId="176DF33A" w:rsidR="00CA140B" w:rsidRDefault="00497A92">
            <w:pPr>
              <w:rPr>
                <w:szCs w:val="24"/>
              </w:rPr>
            </w:pPr>
            <w:r>
              <w:rPr>
                <w:szCs w:val="24"/>
              </w:rPr>
              <w:t>15</w:t>
            </w:r>
            <w:r w:rsidR="001C3BAF">
              <w:rPr>
                <w:szCs w:val="24"/>
              </w:rPr>
              <w:t>%</w:t>
            </w:r>
          </w:p>
        </w:tc>
      </w:tr>
      <w:tr w:rsidR="00CA140B" w14:paraId="08EB2BD1" w14:textId="77777777" w:rsidTr="00CA140B">
        <w:tc>
          <w:tcPr>
            <w:tcW w:w="2448" w:type="dxa"/>
          </w:tcPr>
          <w:p w14:paraId="61A3B374" w14:textId="4BD87F1E" w:rsidR="00CA140B" w:rsidRDefault="001C3BAF">
            <w:pPr>
              <w:rPr>
                <w:szCs w:val="24"/>
              </w:rPr>
            </w:pPr>
            <w:r>
              <w:rPr>
                <w:szCs w:val="24"/>
              </w:rPr>
              <w:t>Discussion posts</w:t>
            </w:r>
          </w:p>
        </w:tc>
        <w:tc>
          <w:tcPr>
            <w:tcW w:w="2520" w:type="dxa"/>
          </w:tcPr>
          <w:p w14:paraId="60286658" w14:textId="552F313E" w:rsidR="00CA140B" w:rsidRDefault="00497A92">
            <w:pPr>
              <w:rPr>
                <w:szCs w:val="24"/>
              </w:rPr>
            </w:pPr>
            <w:r>
              <w:rPr>
                <w:szCs w:val="24"/>
              </w:rPr>
              <w:t>2 X 5% = 10</w:t>
            </w:r>
            <w:r w:rsidR="001C3BAF">
              <w:rPr>
                <w:szCs w:val="24"/>
              </w:rPr>
              <w:t>%</w:t>
            </w:r>
          </w:p>
        </w:tc>
      </w:tr>
      <w:tr w:rsidR="00497A92" w14:paraId="44D6A87D" w14:textId="77777777" w:rsidTr="00CA140B">
        <w:tc>
          <w:tcPr>
            <w:tcW w:w="2448" w:type="dxa"/>
          </w:tcPr>
          <w:p w14:paraId="2D011C54" w14:textId="5607BEA6" w:rsidR="00497A92" w:rsidRDefault="00497A92">
            <w:pPr>
              <w:rPr>
                <w:szCs w:val="24"/>
              </w:rPr>
            </w:pPr>
            <w:r>
              <w:rPr>
                <w:szCs w:val="24"/>
              </w:rPr>
              <w:t>Research requirement</w:t>
            </w:r>
          </w:p>
        </w:tc>
        <w:tc>
          <w:tcPr>
            <w:tcW w:w="2520" w:type="dxa"/>
          </w:tcPr>
          <w:p w14:paraId="1EA897DC" w14:textId="51D7C679" w:rsidR="00497A92" w:rsidRDefault="00497A92">
            <w:pPr>
              <w:rPr>
                <w:szCs w:val="24"/>
              </w:rPr>
            </w:pPr>
            <w:r>
              <w:rPr>
                <w:szCs w:val="24"/>
              </w:rPr>
              <w:t>10%</w:t>
            </w:r>
          </w:p>
        </w:tc>
      </w:tr>
      <w:tr w:rsidR="00CA140B" w14:paraId="719310C7" w14:textId="77777777" w:rsidTr="00CA140B">
        <w:tc>
          <w:tcPr>
            <w:tcW w:w="2448" w:type="dxa"/>
          </w:tcPr>
          <w:p w14:paraId="40FCAF57" w14:textId="6F9A6972" w:rsidR="00CA140B" w:rsidRDefault="00497A92">
            <w:pPr>
              <w:rPr>
                <w:szCs w:val="24"/>
              </w:rPr>
            </w:pPr>
            <w:r>
              <w:rPr>
                <w:szCs w:val="24"/>
              </w:rPr>
              <w:t>Class participation</w:t>
            </w:r>
          </w:p>
        </w:tc>
        <w:tc>
          <w:tcPr>
            <w:tcW w:w="2520" w:type="dxa"/>
          </w:tcPr>
          <w:p w14:paraId="38DF8236" w14:textId="00B477E2" w:rsidR="00CA140B" w:rsidRDefault="00497A92">
            <w:pPr>
              <w:rPr>
                <w:szCs w:val="24"/>
              </w:rPr>
            </w:pPr>
            <w:r>
              <w:rPr>
                <w:szCs w:val="24"/>
              </w:rPr>
              <w:t>5</w:t>
            </w:r>
            <w:r w:rsidR="001C3BAF">
              <w:rPr>
                <w:szCs w:val="24"/>
              </w:rPr>
              <w:t>%</w:t>
            </w:r>
          </w:p>
        </w:tc>
      </w:tr>
      <w:tr w:rsidR="00CA140B" w14:paraId="5E6841B4" w14:textId="77777777" w:rsidTr="00CA140B">
        <w:tc>
          <w:tcPr>
            <w:tcW w:w="2448" w:type="dxa"/>
          </w:tcPr>
          <w:p w14:paraId="420A323C" w14:textId="2C73BE8A" w:rsidR="00CA140B" w:rsidRPr="00CA140B" w:rsidRDefault="00CA140B">
            <w:pPr>
              <w:rPr>
                <w:b/>
                <w:szCs w:val="24"/>
              </w:rPr>
            </w:pPr>
            <w:r>
              <w:rPr>
                <w:b/>
                <w:szCs w:val="24"/>
              </w:rPr>
              <w:t>Total:</w:t>
            </w:r>
          </w:p>
        </w:tc>
        <w:tc>
          <w:tcPr>
            <w:tcW w:w="2520" w:type="dxa"/>
          </w:tcPr>
          <w:p w14:paraId="1C35FE44" w14:textId="6F616D00" w:rsidR="00CA140B" w:rsidRPr="00CA140B" w:rsidRDefault="00CA140B">
            <w:pPr>
              <w:rPr>
                <w:b/>
                <w:szCs w:val="24"/>
              </w:rPr>
            </w:pPr>
            <w:r>
              <w:rPr>
                <w:b/>
                <w:szCs w:val="24"/>
              </w:rPr>
              <w:t>100%</w:t>
            </w:r>
          </w:p>
        </w:tc>
      </w:tr>
    </w:tbl>
    <w:p w14:paraId="30D0B2BF" w14:textId="77777777" w:rsidR="00B23910" w:rsidRDefault="00B23910" w:rsidP="00AB3BFC">
      <w:pPr>
        <w:spacing w:line="240" w:lineRule="auto"/>
        <w:rPr>
          <w:szCs w:val="24"/>
        </w:rPr>
      </w:pPr>
    </w:p>
    <w:p w14:paraId="727ED5A0" w14:textId="2323AE66" w:rsidR="00AB3BFC" w:rsidRDefault="000D3520" w:rsidP="00AB3BFC">
      <w:pPr>
        <w:spacing w:line="240" w:lineRule="auto"/>
        <w:rPr>
          <w:szCs w:val="24"/>
        </w:rPr>
      </w:pPr>
      <w:r>
        <w:rPr>
          <w:szCs w:val="24"/>
        </w:rPr>
        <w:t xml:space="preserve">*Please note that 10% of both your group project </w:t>
      </w:r>
      <w:r w:rsidR="00497A92">
        <w:rPr>
          <w:szCs w:val="24"/>
        </w:rPr>
        <w:t xml:space="preserve">grade </w:t>
      </w:r>
      <w:r>
        <w:rPr>
          <w:szCs w:val="24"/>
        </w:rPr>
        <w:t>will be based on team member feedback.</w:t>
      </w:r>
    </w:p>
    <w:p w14:paraId="00866039" w14:textId="77777777" w:rsidR="000D3520" w:rsidRDefault="000D3520" w:rsidP="00AB3BFC">
      <w:pPr>
        <w:spacing w:line="240" w:lineRule="auto"/>
        <w:rPr>
          <w:szCs w:val="24"/>
        </w:rPr>
      </w:pPr>
    </w:p>
    <w:p w14:paraId="4DF9BC52" w14:textId="523B36C5" w:rsidR="00AB3BFC" w:rsidRDefault="00AB3BFC" w:rsidP="00AB3BF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Lectures</w:t>
      </w:r>
      <w:r w:rsidRPr="00A5423C">
        <w:rPr>
          <w:rFonts w:eastAsia="Times New Roman" w:cs="Times New Roman"/>
          <w:szCs w:val="24"/>
        </w:rPr>
        <w:t xml:space="preserve">:  </w:t>
      </w:r>
      <w:r w:rsidR="00497A92">
        <w:rPr>
          <w:rFonts w:eastAsia="Times New Roman" w:cs="Times New Roman"/>
          <w:szCs w:val="24"/>
        </w:rPr>
        <w:t xml:space="preserve">You are expected to read assigned chapters </w:t>
      </w:r>
      <w:r w:rsidR="00497A92" w:rsidRPr="00497A92">
        <w:rPr>
          <w:rFonts w:eastAsia="Times New Roman" w:cs="Times New Roman"/>
          <w:i/>
          <w:szCs w:val="24"/>
        </w:rPr>
        <w:t>before</w:t>
      </w:r>
      <w:r w:rsidR="00497A92">
        <w:rPr>
          <w:rFonts w:eastAsia="Times New Roman" w:cs="Times New Roman"/>
          <w:i/>
          <w:szCs w:val="24"/>
        </w:rPr>
        <w:t xml:space="preserve"> </w:t>
      </w:r>
      <w:r w:rsidR="00497A92">
        <w:rPr>
          <w:rFonts w:eastAsia="Times New Roman" w:cs="Times New Roman"/>
          <w:szCs w:val="24"/>
        </w:rPr>
        <w:t>the day we cover each topic in class.  Lectures will not cover the entire chapter, but rather highlight</w:t>
      </w:r>
      <w:r w:rsidR="007A540D">
        <w:rPr>
          <w:rFonts w:eastAsia="Times New Roman" w:cs="Times New Roman"/>
          <w:szCs w:val="24"/>
        </w:rPr>
        <w:t xml:space="preserve"> what I believe is most important and/or has the most potential for discussion/confusion.  </w:t>
      </w:r>
      <w:r w:rsidRPr="00A5423C">
        <w:rPr>
          <w:rFonts w:eastAsia="Times New Roman" w:cs="Times New Roman"/>
          <w:szCs w:val="24"/>
        </w:rPr>
        <w:t>You are responsible for all assigned material, whether covered in the lecture</w:t>
      </w:r>
      <w:r w:rsidR="007A540D">
        <w:rPr>
          <w:rFonts w:eastAsia="Times New Roman" w:cs="Times New Roman"/>
          <w:szCs w:val="24"/>
        </w:rPr>
        <w:t xml:space="preserve">s or in the assigned readings, and it is all “fair game” for exams.  </w:t>
      </w:r>
      <w:r>
        <w:rPr>
          <w:rFonts w:eastAsia="Times New Roman" w:cs="Times New Roman"/>
          <w:szCs w:val="24"/>
        </w:rPr>
        <w:t xml:space="preserve">I will provide a selection of lecture slides on Canvas.  </w:t>
      </w:r>
      <w:r>
        <w:rPr>
          <w:rFonts w:eastAsia="Times New Roman" w:cs="Times New Roman"/>
          <w:b/>
          <w:szCs w:val="24"/>
        </w:rPr>
        <w:t xml:space="preserve">Please note that these slides themselves will not be sufficient to fully comprehend the course material.  </w:t>
      </w:r>
      <w:r w:rsidRPr="00554353">
        <w:rPr>
          <w:rFonts w:eastAsia="Times New Roman" w:cs="Times New Roman"/>
          <w:szCs w:val="24"/>
        </w:rPr>
        <w:t>I</w:t>
      </w:r>
      <w:r w:rsidRPr="00A5423C">
        <w:rPr>
          <w:rFonts w:eastAsia="Times New Roman" w:cs="Times New Roman"/>
          <w:szCs w:val="24"/>
        </w:rPr>
        <w:t xml:space="preserve"> do not provide notes for missed lectures.</w:t>
      </w:r>
      <w:r>
        <w:rPr>
          <w:rFonts w:eastAsia="Times New Roman" w:cs="Times New Roman"/>
          <w:szCs w:val="24"/>
        </w:rPr>
        <w:t xml:space="preserve">  </w:t>
      </w:r>
      <w:r w:rsidRPr="00A5423C">
        <w:rPr>
          <w:rFonts w:eastAsia="Times New Roman" w:cs="Times New Roman"/>
          <w:szCs w:val="24"/>
        </w:rPr>
        <w:t xml:space="preserve"> </w:t>
      </w:r>
    </w:p>
    <w:p w14:paraId="6AB21C6F" w14:textId="77777777" w:rsidR="00AB3BFC" w:rsidRDefault="00AB3BFC" w:rsidP="00AB3BFC">
      <w:pPr>
        <w:spacing w:line="240" w:lineRule="auto"/>
        <w:rPr>
          <w:b/>
          <w:szCs w:val="24"/>
          <w:u w:val="single"/>
        </w:rPr>
      </w:pPr>
    </w:p>
    <w:p w14:paraId="56418B56" w14:textId="7B2A7390" w:rsidR="000D3520" w:rsidRDefault="00AB3BFC" w:rsidP="000D3520">
      <w:pPr>
        <w:widowControl w:val="0"/>
        <w:autoSpaceDE w:val="0"/>
        <w:autoSpaceDN w:val="0"/>
        <w:adjustRightInd w:val="0"/>
        <w:spacing w:line="240" w:lineRule="auto"/>
        <w:rPr>
          <w:rFonts w:eastAsia="Times New Roman" w:cs="Times New Roman"/>
          <w:i/>
          <w:szCs w:val="24"/>
        </w:rPr>
      </w:pPr>
      <w:r>
        <w:rPr>
          <w:b/>
          <w:szCs w:val="24"/>
          <w:u w:val="single"/>
        </w:rPr>
        <w:t>Midterm Exams:</w:t>
      </w:r>
      <w:r>
        <w:rPr>
          <w:szCs w:val="24"/>
        </w:rPr>
        <w:t xml:space="preserve">  </w:t>
      </w:r>
      <w:r>
        <w:rPr>
          <w:rFonts w:eastAsia="Times New Roman" w:cs="Times New Roman"/>
          <w:szCs w:val="24"/>
        </w:rPr>
        <w:t xml:space="preserve">There will be </w:t>
      </w:r>
      <w:r w:rsidR="00377654">
        <w:rPr>
          <w:rFonts w:eastAsia="Times New Roman" w:cs="Times New Roman"/>
          <w:szCs w:val="24"/>
        </w:rPr>
        <w:t>thre</w:t>
      </w:r>
      <w:r w:rsidR="000D3520">
        <w:rPr>
          <w:rFonts w:eastAsia="Times New Roman" w:cs="Times New Roman"/>
          <w:szCs w:val="24"/>
        </w:rPr>
        <w:t>e</w:t>
      </w:r>
      <w:r w:rsidR="00206C25" w:rsidRPr="00A5423C">
        <w:rPr>
          <w:rFonts w:eastAsia="Times New Roman" w:cs="Times New Roman"/>
          <w:szCs w:val="24"/>
        </w:rPr>
        <w:t xml:space="preserve"> mid-</w:t>
      </w:r>
      <w:r w:rsidR="00746268">
        <w:rPr>
          <w:rFonts w:eastAsia="Times New Roman" w:cs="Times New Roman"/>
          <w:szCs w:val="24"/>
        </w:rPr>
        <w:t>term exams that will each count for 15</w:t>
      </w:r>
      <w:r w:rsidR="00206C25" w:rsidRPr="00A5423C">
        <w:rPr>
          <w:rFonts w:eastAsia="Times New Roman" w:cs="Times New Roman"/>
          <w:szCs w:val="24"/>
        </w:rPr>
        <w:t>% of your grade.  Please note e</w:t>
      </w:r>
      <w:r w:rsidR="0004469A">
        <w:rPr>
          <w:rFonts w:eastAsia="Times New Roman" w:cs="Times New Roman"/>
          <w:szCs w:val="24"/>
        </w:rPr>
        <w:t>xam dates below</w:t>
      </w:r>
      <w:r w:rsidR="00206C25" w:rsidRPr="00A5423C">
        <w:rPr>
          <w:rFonts w:eastAsia="Times New Roman" w:cs="Times New Roman"/>
          <w:szCs w:val="24"/>
        </w:rPr>
        <w:t xml:space="preserve">.  Mid-term exams will cover only material presented since the previous test.  That is, mid-terms will cover </w:t>
      </w:r>
      <w:r w:rsidR="00206C25" w:rsidRPr="00125F9B">
        <w:rPr>
          <w:rFonts w:eastAsia="Times New Roman" w:cs="Times New Roman"/>
          <w:i/>
          <w:szCs w:val="24"/>
        </w:rPr>
        <w:t>only new material</w:t>
      </w:r>
      <w:r w:rsidR="00206C25" w:rsidRPr="00A5423C">
        <w:rPr>
          <w:rFonts w:eastAsia="Times New Roman" w:cs="Times New Roman"/>
          <w:szCs w:val="24"/>
        </w:rPr>
        <w:t>.</w:t>
      </w:r>
      <w:r w:rsidR="000D3520">
        <w:rPr>
          <w:rFonts w:eastAsia="Times New Roman" w:cs="Times New Roman"/>
          <w:szCs w:val="24"/>
        </w:rPr>
        <w:t xml:space="preserve">  </w:t>
      </w:r>
      <w:r w:rsidR="000D3520" w:rsidRPr="00A5423C">
        <w:rPr>
          <w:rFonts w:eastAsia="Times New Roman" w:cs="Times New Roman"/>
          <w:szCs w:val="24"/>
        </w:rPr>
        <w:t xml:space="preserve">Make a note of all exam dates and plan to take them on the scheduled time and day. </w:t>
      </w:r>
      <w:r w:rsidR="000D3520">
        <w:rPr>
          <w:rFonts w:eastAsia="Times New Roman" w:cs="Times New Roman"/>
          <w:szCs w:val="24"/>
        </w:rPr>
        <w:t xml:space="preserve"> </w:t>
      </w:r>
      <w:r w:rsidR="000D3520" w:rsidRPr="00A5423C">
        <w:rPr>
          <w:rFonts w:eastAsia="Times New Roman" w:cs="Times New Roman"/>
          <w:szCs w:val="24"/>
        </w:rPr>
        <w:t xml:space="preserve">If you must miss an exam due to an emergency, it is </w:t>
      </w:r>
      <w:r w:rsidR="000D3520" w:rsidRPr="00AB3BFC">
        <w:rPr>
          <w:rFonts w:eastAsia="Times New Roman" w:cs="Times New Roman"/>
          <w:i/>
          <w:szCs w:val="24"/>
        </w:rPr>
        <w:t>your responsibility</w:t>
      </w:r>
      <w:r w:rsidR="000D3520">
        <w:rPr>
          <w:rFonts w:eastAsia="Times New Roman" w:cs="Times New Roman"/>
          <w:szCs w:val="24"/>
        </w:rPr>
        <w:t xml:space="preserve"> to contact me</w:t>
      </w:r>
      <w:r w:rsidR="007A540D">
        <w:rPr>
          <w:rFonts w:eastAsia="Times New Roman" w:cs="Times New Roman"/>
          <w:szCs w:val="24"/>
        </w:rPr>
        <w:t xml:space="preserve"> as soon as possible.  </w:t>
      </w:r>
      <w:r w:rsidR="000D3520">
        <w:rPr>
          <w:rFonts w:eastAsia="Times New Roman" w:cs="Times New Roman"/>
          <w:szCs w:val="24"/>
        </w:rPr>
        <w:t xml:space="preserve">As a general rule, make-up exams are allowed only for UAB-related absences and </w:t>
      </w:r>
      <w:r w:rsidR="007A540D">
        <w:rPr>
          <w:rFonts w:eastAsia="Times New Roman" w:cs="Times New Roman"/>
          <w:szCs w:val="24"/>
        </w:rPr>
        <w:t>medical emergencies</w:t>
      </w:r>
      <w:r w:rsidR="000D3520">
        <w:rPr>
          <w:rFonts w:eastAsia="Times New Roman" w:cs="Times New Roman"/>
          <w:szCs w:val="24"/>
        </w:rPr>
        <w:t xml:space="preserve"> with a doctor’s note.  </w:t>
      </w:r>
      <w:r w:rsidR="000D3520" w:rsidRPr="00A5423C">
        <w:rPr>
          <w:rFonts w:eastAsia="Times New Roman" w:cs="Times New Roman"/>
          <w:szCs w:val="24"/>
        </w:rPr>
        <w:t xml:space="preserve">Exams missed for </w:t>
      </w:r>
      <w:r w:rsidR="000D3520">
        <w:rPr>
          <w:rFonts w:eastAsia="Times New Roman" w:cs="Times New Roman"/>
          <w:szCs w:val="24"/>
        </w:rPr>
        <w:t>all other</w:t>
      </w:r>
      <w:r w:rsidR="000D3520" w:rsidRPr="00A5423C">
        <w:rPr>
          <w:rFonts w:eastAsia="Times New Roman" w:cs="Times New Roman"/>
          <w:szCs w:val="24"/>
        </w:rPr>
        <w:t xml:space="preserve"> reasons will be counted as zero</w:t>
      </w:r>
      <w:r w:rsidR="000D3520">
        <w:rPr>
          <w:rFonts w:eastAsia="Times New Roman" w:cs="Times New Roman"/>
          <w:szCs w:val="24"/>
        </w:rPr>
        <w:t xml:space="preserve"> points</w:t>
      </w:r>
      <w:r w:rsidR="000D3520" w:rsidRPr="00A5423C">
        <w:rPr>
          <w:rFonts w:eastAsia="Times New Roman" w:cs="Times New Roman"/>
          <w:szCs w:val="24"/>
        </w:rPr>
        <w:t>.</w:t>
      </w:r>
      <w:r w:rsidR="000D3520">
        <w:rPr>
          <w:rFonts w:eastAsia="Times New Roman" w:cs="Times New Roman"/>
          <w:szCs w:val="24"/>
        </w:rPr>
        <w:t xml:space="preserve">  </w:t>
      </w:r>
      <w:r w:rsidR="000D3520">
        <w:rPr>
          <w:rFonts w:eastAsia="Times New Roman" w:cs="Times New Roman"/>
          <w:i/>
          <w:szCs w:val="24"/>
        </w:rPr>
        <w:t>If one of your classmates turns in his or her exam before you arrive, you will not be allowed to take the exam on that day.</w:t>
      </w:r>
    </w:p>
    <w:p w14:paraId="17D4A012" w14:textId="77777777" w:rsidR="000D3520" w:rsidRDefault="000D3520" w:rsidP="000D3520">
      <w:pPr>
        <w:widowControl w:val="0"/>
        <w:autoSpaceDE w:val="0"/>
        <w:autoSpaceDN w:val="0"/>
        <w:adjustRightInd w:val="0"/>
        <w:spacing w:line="240" w:lineRule="auto"/>
        <w:rPr>
          <w:rFonts w:eastAsia="Times New Roman" w:cs="Times New Roman"/>
          <w:i/>
          <w:szCs w:val="24"/>
        </w:rPr>
      </w:pPr>
    </w:p>
    <w:p w14:paraId="54FF2BE5" w14:textId="26A04C62" w:rsidR="00B23910" w:rsidRDefault="000D3520" w:rsidP="00B23910">
      <w:pPr>
        <w:widowControl w:val="0"/>
        <w:autoSpaceDE w:val="0"/>
        <w:autoSpaceDN w:val="0"/>
        <w:adjustRightInd w:val="0"/>
        <w:spacing w:line="240" w:lineRule="auto"/>
        <w:rPr>
          <w:rFonts w:eastAsia="Times New Roman" w:cs="Times New Roman"/>
          <w:szCs w:val="24"/>
        </w:rPr>
      </w:pPr>
      <w:r>
        <w:rPr>
          <w:rFonts w:eastAsia="Times New Roman" w:cs="Times New Roman"/>
          <w:szCs w:val="24"/>
        </w:rPr>
        <w:t xml:space="preserve">If you miss an exam, you must take a </w:t>
      </w:r>
      <w:r>
        <w:rPr>
          <w:rFonts w:eastAsia="Times New Roman" w:cs="Times New Roman"/>
          <w:i/>
          <w:szCs w:val="24"/>
        </w:rPr>
        <w:t>comprehensive</w:t>
      </w:r>
      <w:r>
        <w:rPr>
          <w:rFonts w:eastAsia="Times New Roman" w:cs="Times New Roman"/>
          <w:szCs w:val="24"/>
        </w:rPr>
        <w:t xml:space="preserve"> final exam during finals week.  Provided you are present for all three mid-term exams, this final will be </w:t>
      </w:r>
      <w:r>
        <w:rPr>
          <w:rFonts w:eastAsia="Times New Roman" w:cs="Times New Roman"/>
          <w:i/>
          <w:szCs w:val="24"/>
        </w:rPr>
        <w:t xml:space="preserve">optional.  </w:t>
      </w:r>
      <w:r>
        <w:rPr>
          <w:rFonts w:eastAsia="Times New Roman" w:cs="Times New Roman"/>
          <w:szCs w:val="24"/>
        </w:rPr>
        <w:t xml:space="preserve">That is, you can use the final to replace your lowest mid-term grade if you’re unsatisfied with your performance on any of the previous examinations.  </w:t>
      </w:r>
      <w:r w:rsidR="003072AB">
        <w:rPr>
          <w:rFonts w:eastAsia="Times New Roman" w:cs="Times New Roman"/>
          <w:szCs w:val="24"/>
        </w:rPr>
        <w:t>Unless you need the final to replace to zero from a missed exam, you can take the comprehensive final at no risk.  Put simply, if you take the final and do worse on it than any of the three previous exams, it won’t hurt your grade at all.  In fact, to show my appreciation for your effort, you will receive some additional bonus points.</w:t>
      </w:r>
    </w:p>
    <w:p w14:paraId="6E9F02D2" w14:textId="77777777" w:rsidR="007A540D" w:rsidRDefault="007A540D" w:rsidP="00B23910">
      <w:pPr>
        <w:widowControl w:val="0"/>
        <w:autoSpaceDE w:val="0"/>
        <w:autoSpaceDN w:val="0"/>
        <w:adjustRightInd w:val="0"/>
        <w:spacing w:line="240" w:lineRule="auto"/>
        <w:rPr>
          <w:rFonts w:eastAsia="Times New Roman" w:cs="Times New Roman"/>
          <w:szCs w:val="24"/>
        </w:rPr>
      </w:pPr>
    </w:p>
    <w:p w14:paraId="020A5529" w14:textId="5A3F99E1" w:rsidR="00206C25" w:rsidRPr="00A5423C" w:rsidRDefault="00206C25" w:rsidP="00B23910">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About my exams, please </w:t>
      </w:r>
      <w:r w:rsidR="00AC3384">
        <w:rPr>
          <w:rFonts w:eastAsia="Times New Roman" w:cs="Times New Roman"/>
          <w:szCs w:val="24"/>
        </w:rPr>
        <w:t>be forewarned that they are tough</w:t>
      </w:r>
      <w:r w:rsidRPr="00A5423C">
        <w:rPr>
          <w:rFonts w:eastAsia="Times New Roman" w:cs="Times New Roman"/>
          <w:szCs w:val="24"/>
        </w:rPr>
        <w:t xml:space="preserve"> but fair.  There are three things about my exams you should keep in mind:  1) I prefer to test at the conceptual or applied level of understanding instead of rote memorization of facts, 2) My exams test at a level of understanding over and above what a person might know who has not taken this course, and 3) My exams are unforgiving to those who are unprepared (they are hard to bluff your way through).  </w:t>
      </w:r>
    </w:p>
    <w:p w14:paraId="6EC8FBD7" w14:textId="77777777" w:rsidR="006C4F3F" w:rsidRDefault="006C4F3F" w:rsidP="00206C25">
      <w:pPr>
        <w:spacing w:line="240" w:lineRule="auto"/>
        <w:rPr>
          <w:rFonts w:eastAsia="Times New Roman" w:cs="Times New Roman"/>
          <w:b/>
          <w:szCs w:val="24"/>
          <w:u w:val="single"/>
        </w:rPr>
      </w:pPr>
    </w:p>
    <w:p w14:paraId="3B20CADD" w14:textId="3F5ECA82" w:rsidR="00AB3BFC" w:rsidRDefault="007A540D" w:rsidP="00206C25">
      <w:pPr>
        <w:spacing w:line="240" w:lineRule="auto"/>
        <w:rPr>
          <w:rFonts w:eastAsia="Times New Roman" w:cs="Times New Roman"/>
          <w:szCs w:val="24"/>
        </w:rPr>
      </w:pPr>
      <w:r>
        <w:rPr>
          <w:rFonts w:eastAsia="Times New Roman" w:cs="Times New Roman"/>
          <w:b/>
          <w:szCs w:val="24"/>
          <w:u w:val="single"/>
        </w:rPr>
        <w:t>InQuizitive</w:t>
      </w:r>
      <w:r w:rsidR="00206C25">
        <w:rPr>
          <w:rFonts w:eastAsia="Times New Roman" w:cs="Times New Roman"/>
          <w:b/>
          <w:szCs w:val="24"/>
          <w:u w:val="single"/>
        </w:rPr>
        <w:t>:</w:t>
      </w:r>
      <w:r w:rsidR="00206C25">
        <w:rPr>
          <w:rFonts w:eastAsia="Times New Roman" w:cs="Times New Roman"/>
          <w:szCs w:val="24"/>
        </w:rPr>
        <w:t xml:space="preserve">  </w:t>
      </w:r>
      <w:r>
        <w:rPr>
          <w:rFonts w:eastAsia="Times New Roman" w:cs="Times New Roman"/>
          <w:szCs w:val="24"/>
        </w:rPr>
        <w:t>For each assigned chapter, you will complete a module through InQuizit</w:t>
      </w:r>
      <w:r w:rsidR="00AD2BBD">
        <w:rPr>
          <w:rFonts w:eastAsia="Times New Roman" w:cs="Times New Roman"/>
          <w:szCs w:val="24"/>
        </w:rPr>
        <w:t>i</w:t>
      </w:r>
      <w:r>
        <w:rPr>
          <w:rFonts w:eastAsia="Times New Roman" w:cs="Times New Roman"/>
          <w:szCs w:val="24"/>
        </w:rPr>
        <w:t xml:space="preserve">ve.  These modules test your knowledge of the covered material.  You must complete a certain number of questions in order to receive a grade.  </w:t>
      </w:r>
      <w:r w:rsidR="00AD2BBD">
        <w:rPr>
          <w:rFonts w:eastAsia="Times New Roman" w:cs="Times New Roman"/>
          <w:szCs w:val="24"/>
        </w:rPr>
        <w:t xml:space="preserve">Each module is designed to take an average of one hour to complete.  </w:t>
      </w:r>
      <w:r>
        <w:rPr>
          <w:rFonts w:eastAsia="Times New Roman" w:cs="Times New Roman"/>
          <w:szCs w:val="24"/>
        </w:rPr>
        <w:t>After reaching the target score, you can continue answering questions until you raise your grade to 100% if you so choose.  Even after reaching 100%, you can continue using these quizzes to test yourself on the course content.  This is an excellent study tool, and I h</w:t>
      </w:r>
      <w:r w:rsidR="006C4F3F">
        <w:rPr>
          <w:rFonts w:eastAsia="Times New Roman" w:cs="Times New Roman"/>
          <w:szCs w:val="24"/>
        </w:rPr>
        <w:t xml:space="preserve">ighly encourage you to take </w:t>
      </w:r>
      <w:r>
        <w:rPr>
          <w:rFonts w:eastAsia="Times New Roman" w:cs="Times New Roman"/>
          <w:szCs w:val="24"/>
        </w:rPr>
        <w:t>advantage of it to help you succeed in the course</w:t>
      </w:r>
      <w:r w:rsidR="006C4F3F">
        <w:rPr>
          <w:rFonts w:eastAsia="Times New Roman" w:cs="Times New Roman"/>
          <w:szCs w:val="24"/>
        </w:rPr>
        <w:t>.</w:t>
      </w:r>
      <w:r w:rsidR="00AB3BFC">
        <w:rPr>
          <w:rFonts w:eastAsia="Times New Roman" w:cs="Times New Roman"/>
          <w:szCs w:val="24"/>
        </w:rPr>
        <w:t xml:space="preserve">  </w:t>
      </w:r>
    </w:p>
    <w:p w14:paraId="2638DD82" w14:textId="77777777" w:rsidR="00AB3BFC" w:rsidRDefault="00AB3BFC" w:rsidP="00206C25">
      <w:pPr>
        <w:spacing w:line="240" w:lineRule="auto"/>
        <w:rPr>
          <w:rFonts w:eastAsia="Times New Roman" w:cs="Times New Roman"/>
          <w:szCs w:val="24"/>
        </w:rPr>
      </w:pPr>
    </w:p>
    <w:p w14:paraId="10232E39" w14:textId="67F05052" w:rsidR="004912C9" w:rsidRPr="00AB6F86" w:rsidRDefault="007A540D" w:rsidP="00206C25">
      <w:pPr>
        <w:spacing w:line="240" w:lineRule="auto"/>
        <w:rPr>
          <w:rFonts w:eastAsia="Times New Roman" w:cs="Times New Roman"/>
          <w:szCs w:val="24"/>
        </w:rPr>
      </w:pPr>
      <w:r>
        <w:rPr>
          <w:rFonts w:eastAsia="Times New Roman" w:cs="Times New Roman"/>
          <w:i/>
          <w:szCs w:val="24"/>
        </w:rPr>
        <w:t xml:space="preserve">InQuizitive </w:t>
      </w:r>
      <w:r w:rsidR="00AB3BFC">
        <w:rPr>
          <w:rFonts w:eastAsia="Times New Roman" w:cs="Times New Roman"/>
          <w:szCs w:val="24"/>
        </w:rPr>
        <w:t>activities are</w:t>
      </w:r>
      <w:r>
        <w:rPr>
          <w:rFonts w:eastAsia="Times New Roman" w:cs="Times New Roman"/>
          <w:szCs w:val="24"/>
        </w:rPr>
        <w:t xml:space="preserve"> assigned in modules and are</w:t>
      </w:r>
      <w:r w:rsidR="00AB3BFC">
        <w:rPr>
          <w:rFonts w:eastAsia="Times New Roman" w:cs="Times New Roman"/>
          <w:szCs w:val="24"/>
        </w:rPr>
        <w:t xml:space="preserve"> due on the day of the exam which c</w:t>
      </w:r>
      <w:r>
        <w:rPr>
          <w:rFonts w:eastAsia="Times New Roman" w:cs="Times New Roman"/>
          <w:szCs w:val="24"/>
        </w:rPr>
        <w:t xml:space="preserve">overs the material within that module.  For example, the activities dealing with the chapters we cover for Exam 1 will be due the day of Exam 1.  This means that the pace of the </w:t>
      </w:r>
      <w:r>
        <w:rPr>
          <w:rFonts w:eastAsia="Times New Roman" w:cs="Times New Roman"/>
          <w:i/>
          <w:szCs w:val="24"/>
        </w:rPr>
        <w:t>InQuizitive</w:t>
      </w:r>
      <w:r>
        <w:rPr>
          <w:rFonts w:eastAsia="Times New Roman" w:cs="Times New Roman"/>
          <w:szCs w:val="24"/>
        </w:rPr>
        <w:t xml:space="preserve"> activities is entirely at your discretion.  They are designed to be most effective if you complete them as we work through each chapter.  But, as adults, I am leaving the choice of time management up to you.  </w:t>
      </w:r>
      <w:r w:rsidR="00AB3BFC">
        <w:rPr>
          <w:rFonts w:eastAsia="Times New Roman" w:cs="Times New Roman"/>
          <w:szCs w:val="24"/>
        </w:rPr>
        <w:t xml:space="preserve">It is your responsibility to work on the </w:t>
      </w:r>
      <w:r>
        <w:rPr>
          <w:rFonts w:eastAsia="Times New Roman" w:cs="Times New Roman"/>
          <w:i/>
          <w:szCs w:val="24"/>
        </w:rPr>
        <w:t>InQuizitive</w:t>
      </w:r>
      <w:r>
        <w:rPr>
          <w:rFonts w:eastAsia="Times New Roman" w:cs="Times New Roman"/>
          <w:szCs w:val="24"/>
        </w:rPr>
        <w:t xml:space="preserve"> </w:t>
      </w:r>
      <w:r w:rsidR="00AB3BFC">
        <w:rPr>
          <w:rFonts w:eastAsia="Times New Roman" w:cs="Times New Roman"/>
          <w:szCs w:val="24"/>
        </w:rPr>
        <w:t xml:space="preserve">activities throughout the course, so that you have time to address any technical difficulties well in advance of any due dates.  </w:t>
      </w:r>
      <w:r w:rsidR="004912C9">
        <w:rPr>
          <w:rFonts w:eastAsia="Times New Roman" w:cs="Times New Roman"/>
          <w:szCs w:val="24"/>
        </w:rPr>
        <w:t xml:space="preserve">Except in rare cases, </w:t>
      </w:r>
      <w:r w:rsidR="004912C9" w:rsidRPr="000D3520">
        <w:rPr>
          <w:rFonts w:eastAsia="Times New Roman" w:cs="Times New Roman"/>
          <w:b/>
          <w:i/>
          <w:szCs w:val="24"/>
        </w:rPr>
        <w:t>technical difficulties are not a valid excuse for late work</w:t>
      </w:r>
      <w:r w:rsidR="004912C9">
        <w:rPr>
          <w:rFonts w:eastAsia="Times New Roman" w:cs="Times New Roman"/>
          <w:i/>
          <w:szCs w:val="24"/>
        </w:rPr>
        <w:t xml:space="preserve">.  </w:t>
      </w:r>
      <w:r w:rsidR="00AB3BFC">
        <w:rPr>
          <w:rFonts w:eastAsia="Times New Roman" w:cs="Times New Roman"/>
          <w:szCs w:val="24"/>
        </w:rPr>
        <w:t xml:space="preserve">If you do experience problems with </w:t>
      </w:r>
      <w:r>
        <w:rPr>
          <w:rFonts w:eastAsia="Times New Roman" w:cs="Times New Roman"/>
          <w:i/>
          <w:szCs w:val="24"/>
        </w:rPr>
        <w:t>InQuizitive</w:t>
      </w:r>
      <w:r w:rsidR="00AB3BFC">
        <w:rPr>
          <w:rFonts w:eastAsia="Times New Roman" w:cs="Times New Roman"/>
          <w:szCs w:val="24"/>
        </w:rPr>
        <w:t xml:space="preserve">, please consult </w:t>
      </w:r>
      <w:r w:rsidR="00AB6F86">
        <w:rPr>
          <w:rFonts w:eastAsia="Times New Roman" w:cs="Times New Roman"/>
          <w:szCs w:val="24"/>
        </w:rPr>
        <w:t>Kate</w:t>
      </w:r>
      <w:r w:rsidR="00AB3BFC">
        <w:rPr>
          <w:rFonts w:eastAsia="Times New Roman" w:cs="Times New Roman"/>
          <w:szCs w:val="24"/>
        </w:rPr>
        <w:t xml:space="preserve"> and</w:t>
      </w:r>
      <w:r w:rsidR="00797409">
        <w:rPr>
          <w:rFonts w:eastAsia="Times New Roman" w:cs="Times New Roman"/>
          <w:szCs w:val="24"/>
        </w:rPr>
        <w:t xml:space="preserve"> </w:t>
      </w:r>
      <w:r>
        <w:rPr>
          <w:rFonts w:eastAsia="Times New Roman" w:cs="Times New Roman"/>
          <w:szCs w:val="24"/>
        </w:rPr>
        <w:t>Norton</w:t>
      </w:r>
      <w:r w:rsidR="00797409">
        <w:rPr>
          <w:rFonts w:eastAsia="Times New Roman" w:cs="Times New Roman"/>
          <w:szCs w:val="24"/>
        </w:rPr>
        <w:t xml:space="preserve"> first in an attempt to </w:t>
      </w:r>
      <w:r w:rsidR="00AB3BFC">
        <w:rPr>
          <w:rFonts w:eastAsia="Times New Roman" w:cs="Times New Roman"/>
          <w:szCs w:val="24"/>
        </w:rPr>
        <w:t>resolve them.</w:t>
      </w:r>
      <w:r w:rsidR="00AB6F86">
        <w:rPr>
          <w:rFonts w:eastAsia="Times New Roman" w:cs="Times New Roman"/>
          <w:szCs w:val="24"/>
        </w:rPr>
        <w:t xml:space="preserve">  You must log into </w:t>
      </w:r>
      <w:r w:rsidR="00AB6F86">
        <w:rPr>
          <w:rFonts w:eastAsia="Times New Roman" w:cs="Times New Roman"/>
          <w:i/>
          <w:szCs w:val="24"/>
        </w:rPr>
        <w:t>InQuizitive</w:t>
      </w:r>
      <w:r w:rsidR="00AB6F86">
        <w:rPr>
          <w:rFonts w:eastAsia="Times New Roman" w:cs="Times New Roman"/>
          <w:szCs w:val="24"/>
        </w:rPr>
        <w:t xml:space="preserve"> through Canvas for your grades to sync with the course.</w:t>
      </w:r>
    </w:p>
    <w:p w14:paraId="717226A2" w14:textId="77777777" w:rsidR="006C4F3F" w:rsidRDefault="006C4F3F" w:rsidP="00AC3384">
      <w:pPr>
        <w:spacing w:line="240" w:lineRule="auto"/>
        <w:rPr>
          <w:rFonts w:eastAsia="Times New Roman" w:cs="Times New Roman"/>
          <w:b/>
          <w:szCs w:val="24"/>
          <w:u w:val="single"/>
        </w:rPr>
      </w:pPr>
    </w:p>
    <w:p w14:paraId="5E3BF453" w14:textId="7B1393B1" w:rsidR="006C4F3F" w:rsidRDefault="00AB3BFC" w:rsidP="00AC3384">
      <w:pPr>
        <w:spacing w:line="240" w:lineRule="auto"/>
        <w:rPr>
          <w:rFonts w:eastAsia="Times New Roman" w:cs="Times New Roman"/>
          <w:szCs w:val="24"/>
        </w:rPr>
      </w:pPr>
      <w:r>
        <w:rPr>
          <w:rFonts w:eastAsia="Times New Roman" w:cs="Times New Roman"/>
          <w:b/>
          <w:szCs w:val="24"/>
          <w:u w:val="single"/>
        </w:rPr>
        <w:t>Team Work</w:t>
      </w:r>
      <w:r w:rsidR="00AC3384">
        <w:rPr>
          <w:rFonts w:eastAsia="Times New Roman" w:cs="Times New Roman"/>
          <w:b/>
          <w:szCs w:val="24"/>
          <w:u w:val="single"/>
        </w:rPr>
        <w:t xml:space="preserve">: </w:t>
      </w:r>
      <w:r w:rsidR="00AC3384">
        <w:rPr>
          <w:rFonts w:eastAsia="Times New Roman" w:cs="Times New Roman"/>
          <w:szCs w:val="24"/>
        </w:rPr>
        <w:t>You have been assigned to be a part of a team for the duration of this course.  You will work within your teams to complete the following:</w:t>
      </w:r>
    </w:p>
    <w:p w14:paraId="32F0AB56" w14:textId="77777777" w:rsidR="00797409" w:rsidRDefault="00797409" w:rsidP="00AC3384">
      <w:pPr>
        <w:spacing w:line="240" w:lineRule="auto"/>
        <w:rPr>
          <w:rFonts w:eastAsia="Times New Roman" w:cs="Times New Roman"/>
          <w:szCs w:val="24"/>
        </w:rPr>
      </w:pPr>
    </w:p>
    <w:p w14:paraId="6DEAD286" w14:textId="15E2D808" w:rsidR="00797409" w:rsidRDefault="00797409" w:rsidP="00AC3384">
      <w:pPr>
        <w:spacing w:line="240" w:lineRule="auto"/>
        <w:rPr>
          <w:rFonts w:eastAsia="Times New Roman" w:cs="Times New Roman"/>
          <w:szCs w:val="24"/>
        </w:rPr>
      </w:pPr>
      <w:r>
        <w:rPr>
          <w:rFonts w:eastAsia="Times New Roman" w:cs="Times New Roman"/>
          <w:b/>
          <w:szCs w:val="24"/>
          <w:u w:val="single"/>
        </w:rPr>
        <w:t>Class Activities</w:t>
      </w:r>
      <w:r>
        <w:rPr>
          <w:rFonts w:eastAsia="Times New Roman" w:cs="Times New Roman"/>
          <w:szCs w:val="24"/>
        </w:rPr>
        <w:t xml:space="preserve">:  Throughout the semester, you will be asked to participate in several in-class activities with your teams.  You will sign an attendance sheet to receive credit for participating in these activities.  You may miss up to </w:t>
      </w:r>
      <w:r w:rsidR="003072AB">
        <w:rPr>
          <w:rFonts w:eastAsia="Times New Roman" w:cs="Times New Roman"/>
          <w:szCs w:val="24"/>
        </w:rPr>
        <w:t>3</w:t>
      </w:r>
      <w:r>
        <w:rPr>
          <w:rFonts w:eastAsia="Times New Roman" w:cs="Times New Roman"/>
          <w:szCs w:val="24"/>
        </w:rPr>
        <w:t xml:space="preserve"> activities without it affecting your grade.  </w:t>
      </w:r>
    </w:p>
    <w:p w14:paraId="55384249" w14:textId="1642357B" w:rsidR="00762D5E" w:rsidRPr="00762D5E" w:rsidRDefault="00762D5E" w:rsidP="00762D5E">
      <w:pPr>
        <w:pStyle w:val="ListParagraph"/>
        <w:numPr>
          <w:ilvl w:val="0"/>
          <w:numId w:val="5"/>
        </w:numPr>
        <w:spacing w:line="240" w:lineRule="auto"/>
        <w:rPr>
          <w:rFonts w:eastAsia="Times New Roman" w:cs="Times New Roman"/>
          <w:b/>
          <w:szCs w:val="24"/>
        </w:rPr>
      </w:pPr>
      <w:r>
        <w:rPr>
          <w:rFonts w:eastAsia="Times New Roman" w:cs="Times New Roman"/>
          <w:szCs w:val="24"/>
        </w:rPr>
        <w:t xml:space="preserve">Some of the in-class activities will be completed with the help of the </w:t>
      </w:r>
      <w:r w:rsidR="007A540D">
        <w:rPr>
          <w:rFonts w:eastAsia="Times New Roman" w:cs="Times New Roman"/>
          <w:szCs w:val="24"/>
        </w:rPr>
        <w:t>Kahoot!</w:t>
      </w:r>
      <w:r>
        <w:rPr>
          <w:rFonts w:eastAsia="Times New Roman" w:cs="Times New Roman"/>
          <w:szCs w:val="24"/>
        </w:rPr>
        <w:t xml:space="preserve"> </w:t>
      </w:r>
      <w:r w:rsidR="007A540D">
        <w:rPr>
          <w:rFonts w:eastAsia="Times New Roman" w:cs="Times New Roman"/>
          <w:szCs w:val="24"/>
        </w:rPr>
        <w:t xml:space="preserve">Gaming </w:t>
      </w:r>
      <w:r>
        <w:rPr>
          <w:rFonts w:eastAsia="Times New Roman" w:cs="Times New Roman"/>
          <w:szCs w:val="24"/>
        </w:rPr>
        <w:t xml:space="preserve">application.  You can use </w:t>
      </w:r>
      <w:r w:rsidR="007A540D">
        <w:rPr>
          <w:rFonts w:eastAsia="Times New Roman" w:cs="Times New Roman"/>
          <w:szCs w:val="24"/>
        </w:rPr>
        <w:t>Kahoot!</w:t>
      </w:r>
      <w:r>
        <w:rPr>
          <w:rFonts w:eastAsia="Times New Roman" w:cs="Times New Roman"/>
          <w:szCs w:val="24"/>
        </w:rPr>
        <w:t xml:space="preserve"> through your personal computer and/or compatible tablets and mobile devices.  Please visit </w:t>
      </w:r>
      <w:r w:rsidR="007A540D" w:rsidRPr="007A540D">
        <w:rPr>
          <w:rFonts w:eastAsia="Times New Roman" w:cs="Times New Roman"/>
          <w:szCs w:val="24"/>
        </w:rPr>
        <w:t>kah</w:t>
      </w:r>
      <w:r w:rsidR="007A540D">
        <w:rPr>
          <w:rFonts w:eastAsia="Times New Roman" w:cs="Times New Roman"/>
          <w:szCs w:val="24"/>
        </w:rPr>
        <w:t>oot.com</w:t>
      </w:r>
      <w:r>
        <w:rPr>
          <w:rFonts w:eastAsia="Times New Roman" w:cs="Times New Roman"/>
          <w:szCs w:val="24"/>
        </w:rPr>
        <w:t xml:space="preserve"> or check your phone/tablet</w:t>
      </w:r>
      <w:r w:rsidR="007F6776">
        <w:rPr>
          <w:rFonts w:eastAsia="Times New Roman" w:cs="Times New Roman"/>
          <w:szCs w:val="24"/>
        </w:rPr>
        <w:t>’</w:t>
      </w:r>
      <w:r>
        <w:rPr>
          <w:rFonts w:eastAsia="Times New Roman" w:cs="Times New Roman"/>
          <w:szCs w:val="24"/>
        </w:rPr>
        <w:t xml:space="preserve">s application store for more details and to set up an account.  </w:t>
      </w:r>
      <w:r w:rsidR="007A540D">
        <w:rPr>
          <w:rFonts w:eastAsia="Times New Roman" w:cs="Times New Roman"/>
          <w:szCs w:val="24"/>
        </w:rPr>
        <w:t>You will need to provide your email to set up an account.</w:t>
      </w:r>
    </w:p>
    <w:p w14:paraId="0199ED80" w14:textId="77777777" w:rsidR="006C4F3F" w:rsidRDefault="006C4F3F" w:rsidP="00AC3384">
      <w:pPr>
        <w:spacing w:line="240" w:lineRule="auto"/>
        <w:rPr>
          <w:rFonts w:eastAsia="Times New Roman" w:cs="Times New Roman"/>
          <w:b/>
          <w:szCs w:val="24"/>
        </w:rPr>
      </w:pPr>
    </w:p>
    <w:p w14:paraId="296B78D1" w14:textId="281DA60C" w:rsidR="00EF7E1B" w:rsidRPr="00D32500" w:rsidRDefault="00962416" w:rsidP="00AC3384">
      <w:pPr>
        <w:spacing w:line="240" w:lineRule="auto"/>
        <w:rPr>
          <w:rFonts w:eastAsia="Times New Roman" w:cs="Times New Roman"/>
          <w:szCs w:val="24"/>
          <w:u w:val="single"/>
        </w:rPr>
      </w:pPr>
      <w:r>
        <w:rPr>
          <w:rFonts w:eastAsia="Times New Roman" w:cs="Times New Roman"/>
          <w:b/>
          <w:szCs w:val="24"/>
          <w:u w:val="single"/>
        </w:rPr>
        <w:t xml:space="preserve">Team </w:t>
      </w:r>
      <w:r w:rsidR="003072AB">
        <w:rPr>
          <w:rFonts w:eastAsia="Times New Roman" w:cs="Times New Roman"/>
          <w:b/>
          <w:szCs w:val="24"/>
          <w:u w:val="single"/>
        </w:rPr>
        <w:t xml:space="preserve">Mythbusters </w:t>
      </w:r>
      <w:r>
        <w:rPr>
          <w:rFonts w:eastAsia="Times New Roman" w:cs="Times New Roman"/>
          <w:b/>
          <w:szCs w:val="24"/>
          <w:u w:val="single"/>
        </w:rPr>
        <w:t>P</w:t>
      </w:r>
      <w:r w:rsidR="00797409">
        <w:rPr>
          <w:rFonts w:eastAsia="Times New Roman" w:cs="Times New Roman"/>
          <w:b/>
          <w:szCs w:val="24"/>
          <w:u w:val="single"/>
        </w:rPr>
        <w:t>roject</w:t>
      </w:r>
      <w:r w:rsidR="00AB3BFC">
        <w:rPr>
          <w:rFonts w:eastAsia="Times New Roman" w:cs="Times New Roman"/>
          <w:b/>
          <w:szCs w:val="24"/>
          <w:u w:val="single"/>
        </w:rPr>
        <w:t xml:space="preserve"> </w:t>
      </w:r>
      <w:r w:rsidR="00206C25">
        <w:rPr>
          <w:rFonts w:eastAsia="Times New Roman" w:cs="Times New Roman"/>
          <w:b/>
          <w:szCs w:val="24"/>
          <w:u w:val="single"/>
        </w:rPr>
        <w:t>:</w:t>
      </w:r>
      <w:r w:rsidR="0004469A">
        <w:rPr>
          <w:rFonts w:eastAsia="Times New Roman" w:cs="Times New Roman"/>
          <w:szCs w:val="24"/>
        </w:rPr>
        <w:t xml:space="preserve">  </w:t>
      </w:r>
      <w:r w:rsidR="009406EE">
        <w:rPr>
          <w:rFonts w:eastAsia="Times New Roman" w:cs="Times New Roman"/>
          <w:szCs w:val="24"/>
        </w:rPr>
        <w:t>Each team</w:t>
      </w:r>
      <w:r w:rsidR="00AC3384">
        <w:rPr>
          <w:rFonts w:eastAsia="Times New Roman" w:cs="Times New Roman"/>
          <w:szCs w:val="24"/>
        </w:rPr>
        <w:t xml:space="preserve"> will </w:t>
      </w:r>
      <w:r w:rsidR="00797409">
        <w:rPr>
          <w:rFonts w:eastAsia="Times New Roman" w:cs="Times New Roman"/>
          <w:szCs w:val="24"/>
        </w:rPr>
        <w:t xml:space="preserve">work together to </w:t>
      </w:r>
      <w:r w:rsidR="003072AB">
        <w:rPr>
          <w:rFonts w:eastAsia="Times New Roman" w:cs="Times New Roman"/>
          <w:szCs w:val="24"/>
        </w:rPr>
        <w:t>create a video busting a pop culture myth regarding psychology.  The final video should be roughly 2-4 minutes in length, appropriate for an audience of your peers</w:t>
      </w:r>
      <w:r w:rsidR="00D32500">
        <w:rPr>
          <w:rFonts w:eastAsia="Times New Roman" w:cs="Times New Roman"/>
          <w:szCs w:val="24"/>
        </w:rPr>
        <w:t xml:space="preserve"> and provide an entertaining, informative, and creative way to get at the truth of the matter</w:t>
      </w:r>
      <w:r w:rsidR="003072AB">
        <w:rPr>
          <w:rFonts w:eastAsia="Times New Roman" w:cs="Times New Roman"/>
          <w:szCs w:val="24"/>
        </w:rPr>
        <w:t xml:space="preserve">.  </w:t>
      </w:r>
      <w:r w:rsidR="00D32500">
        <w:rPr>
          <w:rFonts w:eastAsia="Times New Roman" w:cs="Times New Roman"/>
          <w:szCs w:val="24"/>
        </w:rPr>
        <w:t>Information to complete the project should come from your course text,</w:t>
      </w:r>
      <w:r w:rsidR="00EF0A6F">
        <w:rPr>
          <w:rFonts w:eastAsia="Times New Roman" w:cs="Times New Roman"/>
          <w:szCs w:val="24"/>
        </w:rPr>
        <w:t xml:space="preserve"> selected chapters from</w:t>
      </w:r>
      <w:r w:rsidR="00D32500">
        <w:rPr>
          <w:rFonts w:eastAsia="Times New Roman" w:cs="Times New Roman"/>
          <w:szCs w:val="24"/>
        </w:rPr>
        <w:t xml:space="preserve"> “</w:t>
      </w:r>
      <w:r w:rsidR="00D32500" w:rsidRPr="00D32500">
        <w:rPr>
          <w:rFonts w:eastAsia="Times New Roman" w:cs="Times New Roman"/>
          <w:i/>
          <w:szCs w:val="24"/>
        </w:rPr>
        <w:t>50 Great Myths of Popular Psychology: Shattering Widespread Misconceptions about Human Behavior</w:t>
      </w:r>
      <w:r w:rsidR="00D32500">
        <w:rPr>
          <w:rFonts w:eastAsia="Times New Roman" w:cs="Times New Roman"/>
          <w:szCs w:val="24"/>
        </w:rPr>
        <w:t xml:space="preserve">” by Lilienfeld, Lynn, Ruscio, &amp; Beyerstein (which will be </w:t>
      </w:r>
      <w:r w:rsidR="00EF0A6F">
        <w:rPr>
          <w:rFonts w:eastAsia="Times New Roman" w:cs="Times New Roman"/>
          <w:szCs w:val="24"/>
        </w:rPr>
        <w:t>posted on Canvas</w:t>
      </w:r>
      <w:r w:rsidR="00785246">
        <w:rPr>
          <w:rFonts w:eastAsia="Times New Roman" w:cs="Times New Roman"/>
          <w:szCs w:val="24"/>
        </w:rPr>
        <w:t>), and at least two</w:t>
      </w:r>
      <w:r w:rsidR="00D32500">
        <w:rPr>
          <w:rFonts w:eastAsia="Times New Roman" w:cs="Times New Roman"/>
          <w:szCs w:val="24"/>
        </w:rPr>
        <w:t xml:space="preserve"> other </w:t>
      </w:r>
      <w:r w:rsidR="00D32500">
        <w:rPr>
          <w:rFonts w:eastAsia="Times New Roman" w:cs="Times New Roman"/>
          <w:b/>
          <w:i/>
          <w:szCs w:val="24"/>
        </w:rPr>
        <w:t xml:space="preserve">academic </w:t>
      </w:r>
      <w:r w:rsidR="00D32500">
        <w:rPr>
          <w:rFonts w:eastAsia="Times New Roman" w:cs="Times New Roman"/>
          <w:szCs w:val="24"/>
        </w:rPr>
        <w:t>source</w:t>
      </w:r>
      <w:r w:rsidR="00785246">
        <w:rPr>
          <w:rFonts w:eastAsia="Times New Roman" w:cs="Times New Roman"/>
          <w:szCs w:val="24"/>
        </w:rPr>
        <w:t>s</w:t>
      </w:r>
      <w:r w:rsidR="00D32500">
        <w:rPr>
          <w:rFonts w:eastAsia="Times New Roman" w:cs="Times New Roman"/>
          <w:szCs w:val="24"/>
        </w:rPr>
        <w:t xml:space="preserve"> that your team finds.</w:t>
      </w:r>
    </w:p>
    <w:p w14:paraId="290D5CED" w14:textId="77777777" w:rsidR="00206C25" w:rsidRDefault="00206C25" w:rsidP="00206C25">
      <w:pPr>
        <w:spacing w:line="240" w:lineRule="auto"/>
        <w:rPr>
          <w:rFonts w:eastAsia="Times New Roman" w:cs="Times New Roman"/>
          <w:szCs w:val="24"/>
        </w:rPr>
      </w:pPr>
    </w:p>
    <w:p w14:paraId="5D626FFB" w14:textId="120FC2A2" w:rsidR="00AC3384" w:rsidRPr="00D32500" w:rsidRDefault="009406EE" w:rsidP="00206C25">
      <w:pPr>
        <w:spacing w:line="240" w:lineRule="auto"/>
        <w:rPr>
          <w:rFonts w:eastAsia="Times New Roman" w:cs="Times New Roman"/>
          <w:szCs w:val="24"/>
        </w:rPr>
      </w:pPr>
      <w:r>
        <w:rPr>
          <w:rFonts w:eastAsia="Times New Roman" w:cs="Times New Roman"/>
          <w:szCs w:val="24"/>
        </w:rPr>
        <w:lastRenderedPageBreak/>
        <w:t xml:space="preserve">A more detailed grading rubric for </w:t>
      </w:r>
      <w:r w:rsidR="00206C25">
        <w:rPr>
          <w:rFonts w:eastAsia="Times New Roman" w:cs="Times New Roman"/>
          <w:szCs w:val="24"/>
        </w:rPr>
        <w:t xml:space="preserve">the final </w:t>
      </w:r>
      <w:r w:rsidR="004912C9">
        <w:rPr>
          <w:rFonts w:eastAsia="Times New Roman" w:cs="Times New Roman"/>
          <w:szCs w:val="24"/>
        </w:rPr>
        <w:t>project</w:t>
      </w:r>
      <w:r>
        <w:rPr>
          <w:rFonts w:eastAsia="Times New Roman" w:cs="Times New Roman"/>
          <w:szCs w:val="24"/>
        </w:rPr>
        <w:t>,</w:t>
      </w:r>
      <w:r w:rsidR="00206C25">
        <w:rPr>
          <w:rFonts w:eastAsia="Times New Roman" w:cs="Times New Roman"/>
          <w:szCs w:val="24"/>
        </w:rPr>
        <w:t xml:space="preserve"> </w:t>
      </w:r>
      <w:r w:rsidR="00EF7E1B">
        <w:rPr>
          <w:rFonts w:eastAsia="Times New Roman" w:cs="Times New Roman"/>
          <w:szCs w:val="24"/>
        </w:rPr>
        <w:t>along with a workshop on how to find and cite appropriate sources will be provided at a later date.</w:t>
      </w:r>
      <w:r w:rsidR="00E11FFF">
        <w:rPr>
          <w:rFonts w:eastAsia="Times New Roman" w:cs="Times New Roman"/>
          <w:szCs w:val="24"/>
        </w:rPr>
        <w:t xml:space="preserve">  Smaller assignments will be given throughout the semester to help guide you in </w:t>
      </w:r>
      <w:r w:rsidR="00D32500">
        <w:rPr>
          <w:rFonts w:eastAsia="Times New Roman" w:cs="Times New Roman"/>
          <w:szCs w:val="24"/>
        </w:rPr>
        <w:t>this</w:t>
      </w:r>
      <w:r w:rsidR="00E11FFF">
        <w:rPr>
          <w:rFonts w:eastAsia="Times New Roman" w:cs="Times New Roman"/>
          <w:szCs w:val="24"/>
        </w:rPr>
        <w:t xml:space="preserve"> process.</w:t>
      </w:r>
      <w:r>
        <w:rPr>
          <w:rFonts w:eastAsia="Times New Roman" w:cs="Times New Roman"/>
          <w:szCs w:val="24"/>
        </w:rPr>
        <w:t xml:space="preserve">  These assignments will be part of the </w:t>
      </w:r>
      <w:r w:rsidR="004912C9">
        <w:rPr>
          <w:rFonts w:eastAsia="Times New Roman" w:cs="Times New Roman"/>
          <w:szCs w:val="24"/>
        </w:rPr>
        <w:t>project</w:t>
      </w:r>
      <w:r>
        <w:rPr>
          <w:rFonts w:eastAsia="Times New Roman" w:cs="Times New Roman"/>
          <w:szCs w:val="24"/>
        </w:rPr>
        <w:t xml:space="preserve"> grade.</w:t>
      </w:r>
      <w:r w:rsidR="00D32500">
        <w:rPr>
          <w:rFonts w:eastAsia="Times New Roman" w:cs="Times New Roman"/>
          <w:szCs w:val="24"/>
        </w:rPr>
        <w:t xml:space="preserve">  </w:t>
      </w:r>
      <w:r w:rsidR="00D32500">
        <w:rPr>
          <w:rFonts w:eastAsia="Times New Roman" w:cs="Times New Roman"/>
          <w:i/>
          <w:szCs w:val="24"/>
        </w:rPr>
        <w:t>Important note</w:t>
      </w:r>
      <w:r w:rsidR="00D32500">
        <w:rPr>
          <w:rFonts w:eastAsia="Times New Roman" w:cs="Times New Roman"/>
          <w:szCs w:val="24"/>
        </w:rPr>
        <w:t xml:space="preserve">:  Every member of your team </w:t>
      </w:r>
      <w:r w:rsidR="00D32500">
        <w:rPr>
          <w:rFonts w:eastAsia="Times New Roman" w:cs="Times New Roman"/>
          <w:b/>
          <w:szCs w:val="24"/>
        </w:rPr>
        <w:t>does not</w:t>
      </w:r>
      <w:r w:rsidR="00D32500">
        <w:rPr>
          <w:rFonts w:eastAsia="Times New Roman" w:cs="Times New Roman"/>
          <w:b/>
          <w:i/>
          <w:szCs w:val="24"/>
        </w:rPr>
        <w:t xml:space="preserve"> </w:t>
      </w:r>
      <w:r w:rsidR="00D32500">
        <w:rPr>
          <w:rFonts w:eastAsia="Times New Roman" w:cs="Times New Roman"/>
          <w:szCs w:val="24"/>
        </w:rPr>
        <w:t xml:space="preserve">have to appear in your video.  As long as you agree, as a team, that everyone is contributing equally to the project, then that is fine with me.  </w:t>
      </w:r>
    </w:p>
    <w:p w14:paraId="403B4D6F" w14:textId="77777777" w:rsidR="00AC3384" w:rsidRDefault="00AC3384" w:rsidP="00206C25">
      <w:pPr>
        <w:spacing w:line="240" w:lineRule="auto"/>
        <w:rPr>
          <w:rFonts w:eastAsia="Times New Roman" w:cs="Times New Roman"/>
          <w:szCs w:val="24"/>
        </w:rPr>
      </w:pPr>
    </w:p>
    <w:p w14:paraId="5A016B39" w14:textId="589357D9" w:rsidR="004912C9" w:rsidRDefault="004912C9" w:rsidP="00206C25">
      <w:pPr>
        <w:spacing w:line="240" w:lineRule="auto"/>
        <w:rPr>
          <w:rFonts w:eastAsia="Times New Roman" w:cs="Times New Roman"/>
          <w:szCs w:val="24"/>
        </w:rPr>
      </w:pPr>
      <w:r>
        <w:rPr>
          <w:rFonts w:eastAsia="Times New Roman" w:cs="Times New Roman"/>
          <w:b/>
          <w:szCs w:val="24"/>
          <w:u w:val="single"/>
        </w:rPr>
        <w:t>Peer Grade:</w:t>
      </w:r>
      <w:r>
        <w:rPr>
          <w:rFonts w:eastAsia="Times New Roman" w:cs="Times New Roman"/>
          <w:b/>
          <w:szCs w:val="24"/>
        </w:rPr>
        <w:t xml:space="preserve">  </w:t>
      </w:r>
      <w:r w:rsidRPr="004912C9">
        <w:rPr>
          <w:rFonts w:eastAsia="Times New Roman" w:cs="Times New Roman"/>
          <w:szCs w:val="24"/>
        </w:rPr>
        <w:t>During the semester</w:t>
      </w:r>
      <w:r w:rsidR="00AC3384" w:rsidRPr="004912C9">
        <w:rPr>
          <w:rFonts w:eastAsia="Times New Roman" w:cs="Times New Roman"/>
          <w:szCs w:val="24"/>
        </w:rPr>
        <w:t>, member</w:t>
      </w:r>
      <w:r w:rsidR="00D32500">
        <w:rPr>
          <w:rFonts w:eastAsia="Times New Roman" w:cs="Times New Roman"/>
          <w:szCs w:val="24"/>
        </w:rPr>
        <w:t>s of your team will be given a couple of opportunities</w:t>
      </w:r>
      <w:r w:rsidR="00AC3384" w:rsidRPr="004912C9">
        <w:rPr>
          <w:rFonts w:eastAsia="Times New Roman" w:cs="Times New Roman"/>
          <w:szCs w:val="24"/>
        </w:rPr>
        <w:t xml:space="preserve"> </w:t>
      </w:r>
      <w:r w:rsidR="00E11FFF" w:rsidRPr="004912C9">
        <w:rPr>
          <w:rFonts w:eastAsia="Times New Roman" w:cs="Times New Roman"/>
          <w:szCs w:val="24"/>
        </w:rPr>
        <w:t>to provide feedback on your participation</w:t>
      </w:r>
      <w:r w:rsidR="00D32500">
        <w:rPr>
          <w:rFonts w:eastAsia="Times New Roman" w:cs="Times New Roman"/>
          <w:szCs w:val="24"/>
        </w:rPr>
        <w:t xml:space="preserve"> in both the group project and the in-class activities</w:t>
      </w:r>
      <w:r w:rsidR="00E11FFF" w:rsidRPr="004912C9">
        <w:rPr>
          <w:rFonts w:eastAsia="Times New Roman" w:cs="Times New Roman"/>
          <w:szCs w:val="24"/>
        </w:rPr>
        <w:t>.</w:t>
      </w:r>
      <w:r>
        <w:rPr>
          <w:rFonts w:eastAsia="Times New Roman" w:cs="Times New Roman"/>
          <w:szCs w:val="24"/>
        </w:rPr>
        <w:t xml:space="preserve">  </w:t>
      </w:r>
      <w:r w:rsidR="00D32500">
        <w:rPr>
          <w:rFonts w:eastAsia="Times New Roman" w:cs="Times New Roman"/>
          <w:szCs w:val="24"/>
        </w:rPr>
        <w:t xml:space="preserve">These evaluations have the potential to significantly impact your </w:t>
      </w:r>
      <w:r>
        <w:rPr>
          <w:rFonts w:eastAsia="Times New Roman" w:cs="Times New Roman"/>
          <w:szCs w:val="24"/>
        </w:rPr>
        <w:t xml:space="preserve">final course grade.  In addition, if all your teammates agree that there is an issue with your participation during the semester, and you do not address the problem after a warning, you will receive a deduction on your research project grade.  </w:t>
      </w:r>
      <w:r>
        <w:rPr>
          <w:rFonts w:eastAsia="Times New Roman" w:cs="Times New Roman"/>
          <w:i/>
          <w:szCs w:val="24"/>
        </w:rPr>
        <w:t>So be sure to be a conscientious and respectful team member</w:t>
      </w:r>
      <w:r>
        <w:rPr>
          <w:rFonts w:eastAsia="Times New Roman" w:cs="Times New Roman"/>
          <w:szCs w:val="24"/>
        </w:rPr>
        <w:t>.</w:t>
      </w:r>
    </w:p>
    <w:p w14:paraId="32EB46C0" w14:textId="77777777" w:rsidR="004912C9" w:rsidRDefault="004912C9" w:rsidP="00206C25">
      <w:pPr>
        <w:spacing w:line="240" w:lineRule="auto"/>
        <w:rPr>
          <w:rFonts w:eastAsia="Times New Roman" w:cs="Times New Roman"/>
          <w:szCs w:val="24"/>
        </w:rPr>
      </w:pPr>
    </w:p>
    <w:p w14:paraId="07060221" w14:textId="5C9FC5B5" w:rsidR="004912C9" w:rsidRDefault="00D32500" w:rsidP="00206C25">
      <w:pPr>
        <w:spacing w:line="240" w:lineRule="auto"/>
        <w:rPr>
          <w:rFonts w:eastAsia="Times New Roman" w:cs="Times New Roman"/>
          <w:szCs w:val="24"/>
        </w:rPr>
      </w:pPr>
      <w:r>
        <w:rPr>
          <w:rFonts w:eastAsia="Times New Roman" w:cs="Times New Roman"/>
          <w:b/>
          <w:szCs w:val="24"/>
          <w:u w:val="single"/>
        </w:rPr>
        <w:t xml:space="preserve">Discussion </w:t>
      </w:r>
      <w:r w:rsidR="004912C9">
        <w:rPr>
          <w:rFonts w:eastAsia="Times New Roman" w:cs="Times New Roman"/>
          <w:b/>
          <w:szCs w:val="24"/>
          <w:u w:val="single"/>
        </w:rPr>
        <w:t>posts:</w:t>
      </w:r>
      <w:r w:rsidR="004912C9">
        <w:rPr>
          <w:rFonts w:eastAsia="Times New Roman" w:cs="Times New Roman"/>
          <w:b/>
          <w:szCs w:val="24"/>
        </w:rPr>
        <w:t xml:space="preserve">  </w:t>
      </w:r>
      <w:r w:rsidR="00785246">
        <w:rPr>
          <w:rFonts w:eastAsia="Times New Roman" w:cs="Times New Roman"/>
          <w:szCs w:val="24"/>
        </w:rPr>
        <w:t>In the week b</w:t>
      </w:r>
      <w:r w:rsidR="004912C9">
        <w:rPr>
          <w:rFonts w:eastAsia="Times New Roman" w:cs="Times New Roman"/>
          <w:szCs w:val="24"/>
        </w:rPr>
        <w:t xml:space="preserve">efore each </w:t>
      </w:r>
      <w:r w:rsidR="00785246">
        <w:rPr>
          <w:rFonts w:eastAsia="Times New Roman" w:cs="Times New Roman"/>
          <w:szCs w:val="24"/>
        </w:rPr>
        <w:t xml:space="preserve">of the first two </w:t>
      </w:r>
      <w:r w:rsidR="004912C9">
        <w:rPr>
          <w:rFonts w:eastAsia="Times New Roman" w:cs="Times New Roman"/>
          <w:szCs w:val="24"/>
        </w:rPr>
        <w:t>exam</w:t>
      </w:r>
      <w:r w:rsidR="00785246">
        <w:rPr>
          <w:rFonts w:eastAsia="Times New Roman" w:cs="Times New Roman"/>
          <w:szCs w:val="24"/>
        </w:rPr>
        <w:t>s</w:t>
      </w:r>
      <w:r w:rsidR="004912C9">
        <w:rPr>
          <w:rFonts w:eastAsia="Times New Roman" w:cs="Times New Roman"/>
          <w:szCs w:val="24"/>
        </w:rPr>
        <w:t xml:space="preserve">, you will write an online blog post (via Canvas) to stimulate discussion among your team members.  </w:t>
      </w:r>
      <w:r w:rsidR="00785246">
        <w:rPr>
          <w:rFonts w:eastAsia="Times New Roman" w:cs="Times New Roman"/>
          <w:szCs w:val="24"/>
        </w:rPr>
        <w:t>For these posts</w:t>
      </w:r>
      <w:r w:rsidR="004912C9">
        <w:rPr>
          <w:rFonts w:eastAsia="Times New Roman" w:cs="Times New Roman"/>
          <w:szCs w:val="24"/>
        </w:rPr>
        <w:t xml:space="preserve">, you may write about anything related to the course material covered on that exam (e.g., A real-life observation you made that ties back to a topic covered, etc.).  </w:t>
      </w:r>
      <w:r w:rsidR="00EE58F8">
        <w:rPr>
          <w:rFonts w:eastAsia="Times New Roman" w:cs="Times New Roman"/>
          <w:szCs w:val="24"/>
        </w:rPr>
        <w:t xml:space="preserve">You </w:t>
      </w:r>
      <w:r w:rsidR="00EE58F8">
        <w:rPr>
          <w:rFonts w:eastAsia="Times New Roman" w:cs="Times New Roman"/>
          <w:i/>
          <w:szCs w:val="24"/>
        </w:rPr>
        <w:t>must</w:t>
      </w:r>
      <w:r w:rsidR="00EE58F8">
        <w:rPr>
          <w:rFonts w:eastAsia="Times New Roman" w:cs="Times New Roman"/>
          <w:szCs w:val="24"/>
        </w:rPr>
        <w:t xml:space="preserve"> somehow relate your p</w:t>
      </w:r>
      <w:r w:rsidR="00785246">
        <w:rPr>
          <w:rFonts w:eastAsia="Times New Roman" w:cs="Times New Roman"/>
          <w:szCs w:val="24"/>
        </w:rPr>
        <w:t>ost back to the course material</w:t>
      </w:r>
      <w:r w:rsidR="00EE58F8">
        <w:rPr>
          <w:rFonts w:eastAsia="Times New Roman" w:cs="Times New Roman"/>
          <w:szCs w:val="24"/>
        </w:rPr>
        <w:t xml:space="preserve">.  </w:t>
      </w:r>
      <w:r w:rsidR="00785246">
        <w:rPr>
          <w:rFonts w:eastAsia="Times New Roman" w:cs="Times New Roman"/>
          <w:szCs w:val="24"/>
        </w:rPr>
        <w:t xml:space="preserve">Each discussion post is worth 25 points—15 points for the original post and 10 points for responding to at least one team mate.  The original post must be </w:t>
      </w:r>
      <w:r w:rsidR="00785246">
        <w:rPr>
          <w:rFonts w:eastAsia="Times New Roman" w:cs="Times New Roman"/>
          <w:b/>
          <w:szCs w:val="24"/>
        </w:rPr>
        <w:t>at least 300 words</w:t>
      </w:r>
      <w:r w:rsidR="00785246">
        <w:rPr>
          <w:rFonts w:eastAsia="Times New Roman" w:cs="Times New Roman"/>
          <w:szCs w:val="24"/>
        </w:rPr>
        <w:t xml:space="preserve"> and it </w:t>
      </w:r>
      <w:r w:rsidR="00785246">
        <w:rPr>
          <w:rFonts w:eastAsia="Times New Roman" w:cs="Times New Roman"/>
          <w:b/>
          <w:szCs w:val="24"/>
        </w:rPr>
        <w:t xml:space="preserve">must be posted </w:t>
      </w:r>
      <w:r w:rsidR="009B68AE">
        <w:rPr>
          <w:rFonts w:eastAsia="Times New Roman" w:cs="Times New Roman"/>
          <w:b/>
          <w:szCs w:val="24"/>
        </w:rPr>
        <w:t>by the next class meeting after the blog post opens</w:t>
      </w:r>
      <w:r w:rsidR="00785246">
        <w:rPr>
          <w:rFonts w:eastAsia="Times New Roman" w:cs="Times New Roman"/>
          <w:szCs w:val="24"/>
        </w:rPr>
        <w:t>.</w:t>
      </w:r>
      <w:r w:rsidR="005D3460">
        <w:rPr>
          <w:rFonts w:eastAsia="Times New Roman" w:cs="Times New Roman"/>
          <w:szCs w:val="24"/>
        </w:rPr>
        <w:t xml:space="preserve">  If you do not make your original post by this deadline, you will only receive half credit for it.</w:t>
      </w:r>
      <w:r w:rsidR="00785246">
        <w:rPr>
          <w:rFonts w:eastAsia="Times New Roman" w:cs="Times New Roman"/>
          <w:szCs w:val="24"/>
        </w:rPr>
        <w:t xml:space="preserve">  You will only be able to see others’ posts to complete your response </w:t>
      </w:r>
      <w:r w:rsidR="00785246">
        <w:rPr>
          <w:rFonts w:eastAsia="Times New Roman" w:cs="Times New Roman"/>
          <w:i/>
          <w:szCs w:val="24"/>
        </w:rPr>
        <w:t>after</w:t>
      </w:r>
      <w:r w:rsidR="00785246">
        <w:rPr>
          <w:rFonts w:eastAsia="Times New Roman" w:cs="Times New Roman"/>
          <w:szCs w:val="24"/>
        </w:rPr>
        <w:t xml:space="preserve"> you have made your original post.</w:t>
      </w:r>
    </w:p>
    <w:p w14:paraId="715121E6" w14:textId="508E6AF1" w:rsidR="003F0FEF" w:rsidRDefault="003F0FEF" w:rsidP="00206C25">
      <w:pPr>
        <w:spacing w:line="240" w:lineRule="auto"/>
        <w:rPr>
          <w:rFonts w:eastAsia="Times New Roman" w:cs="Times New Roman"/>
          <w:szCs w:val="24"/>
        </w:rPr>
      </w:pPr>
    </w:p>
    <w:p w14:paraId="0467096D" w14:textId="4B423956" w:rsidR="003F0FEF" w:rsidRPr="003F0FEF" w:rsidRDefault="003F0FEF" w:rsidP="003F0FEF">
      <w:pPr>
        <w:spacing w:line="240" w:lineRule="auto"/>
        <w:rPr>
          <w:rFonts w:eastAsia="Times New Roman" w:cs="Times New Roman"/>
          <w:b/>
          <w:szCs w:val="24"/>
          <w:u w:val="single"/>
        </w:rPr>
      </w:pPr>
      <w:r>
        <w:rPr>
          <w:rFonts w:eastAsia="Times New Roman" w:cs="Times New Roman"/>
          <w:b/>
          <w:szCs w:val="24"/>
          <w:u w:val="single"/>
        </w:rPr>
        <w:t>Research credits:</w:t>
      </w:r>
      <w:r>
        <w:rPr>
          <w:rFonts w:eastAsia="Times New Roman" w:cs="Times New Roman"/>
          <w:szCs w:val="24"/>
        </w:rPr>
        <w:t xml:space="preserve">  </w:t>
      </w:r>
      <w:r w:rsidRPr="003F0FEF">
        <w:rPr>
          <w:rFonts w:eastAsia="Times New Roman" w:cs="Times New Roman"/>
          <w:szCs w:val="24"/>
        </w:rPr>
        <w:t xml:space="preserve">All Introductory Psychology students learn basic information about research in lecture and, in addition, </w:t>
      </w:r>
      <w:r w:rsidRPr="003F0FEF">
        <w:rPr>
          <w:rFonts w:eastAsia="Times New Roman" w:cs="Times New Roman"/>
          <w:b/>
          <w:i/>
          <w:szCs w:val="24"/>
          <w:u w:val="single"/>
        </w:rPr>
        <w:t>must</w:t>
      </w:r>
      <w:r w:rsidRPr="003F0FEF">
        <w:rPr>
          <w:rFonts w:eastAsia="Times New Roman" w:cs="Times New Roman"/>
          <w:szCs w:val="24"/>
        </w:rPr>
        <w:t xml:space="preserve"> complete a research requirement. This requirement consists of </w:t>
      </w:r>
      <w:r>
        <w:rPr>
          <w:rFonts w:eastAsia="Times New Roman" w:cs="Times New Roman"/>
          <w:szCs w:val="24"/>
        </w:rPr>
        <w:t>4 credits of research participation.</w:t>
      </w:r>
    </w:p>
    <w:p w14:paraId="7FE14F32" w14:textId="77777777" w:rsidR="003F0FEF" w:rsidRPr="003F0FEF" w:rsidRDefault="003F0FEF" w:rsidP="003F0FEF">
      <w:pPr>
        <w:spacing w:line="240" w:lineRule="auto"/>
        <w:rPr>
          <w:rFonts w:eastAsia="Times New Roman" w:cs="Times New Roman"/>
          <w:szCs w:val="24"/>
        </w:rPr>
      </w:pPr>
    </w:p>
    <w:p w14:paraId="01A81EA3" w14:textId="77777777" w:rsidR="003F0FEF" w:rsidRPr="003F0FEF" w:rsidRDefault="003F0FEF" w:rsidP="003F0FEF">
      <w:pPr>
        <w:spacing w:line="240" w:lineRule="auto"/>
        <w:rPr>
          <w:rFonts w:eastAsia="Times New Roman" w:cs="Times New Roman"/>
          <w:szCs w:val="24"/>
        </w:rPr>
      </w:pPr>
      <w:r w:rsidRPr="003F0FEF">
        <w:rPr>
          <w:rFonts w:eastAsia="Times New Roman" w:cs="Times New Roman"/>
          <w:szCs w:val="24"/>
        </w:rPr>
        <w:t>Most students fulfill their research requirement by participating in psychological studies (Option I). However, another option (Option II) is available.  Option II involves reading research articles and writing brief summary reports. Students are free to combine options in any way they desire to meet their requirement.</w:t>
      </w:r>
    </w:p>
    <w:p w14:paraId="29AC153A" w14:textId="77777777" w:rsidR="003F0FEF" w:rsidRPr="003F0FEF" w:rsidRDefault="003F0FEF" w:rsidP="003F0FEF">
      <w:pPr>
        <w:spacing w:line="240" w:lineRule="auto"/>
        <w:rPr>
          <w:rFonts w:eastAsia="Times New Roman" w:cs="Times New Roman"/>
          <w:szCs w:val="24"/>
        </w:rPr>
      </w:pPr>
      <w:r w:rsidRPr="003F0FEF">
        <w:rPr>
          <w:rFonts w:eastAsia="Times New Roman" w:cs="Times New Roman"/>
          <w:szCs w:val="24"/>
        </w:rPr>
        <w:t xml:space="preserve"> </w:t>
      </w:r>
    </w:p>
    <w:p w14:paraId="49B72CE2" w14:textId="2BFC2516" w:rsidR="003F0FEF" w:rsidRPr="003F0FEF" w:rsidRDefault="003F0FEF" w:rsidP="003F0FEF">
      <w:pPr>
        <w:spacing w:line="240" w:lineRule="auto"/>
        <w:rPr>
          <w:rFonts w:eastAsia="Times New Roman" w:cs="Times New Roman"/>
          <w:szCs w:val="24"/>
        </w:rPr>
      </w:pPr>
      <w:r w:rsidRPr="003F0FEF">
        <w:rPr>
          <w:rFonts w:eastAsia="Times New Roman" w:cs="Times New Roman"/>
          <w:b/>
          <w:szCs w:val="24"/>
        </w:rPr>
        <w:t>Option I (Experiment Participation)</w:t>
      </w:r>
      <w:r w:rsidRPr="003F0FEF">
        <w:rPr>
          <w:rFonts w:eastAsia="Times New Roman" w:cs="Times New Roman"/>
          <w:szCs w:val="24"/>
        </w:rPr>
        <w:t xml:space="preserve">. For each 30 minutes of participation in psychological experiments, you will receive 1 research credit.  To participate in research experiments, log on to the SONA system </w:t>
      </w:r>
      <w:r>
        <w:rPr>
          <w:rFonts w:eastAsia="Times New Roman" w:cs="Times New Roman"/>
          <w:szCs w:val="24"/>
        </w:rPr>
        <w:t>at http://uab.sona-systems.com</w:t>
      </w:r>
      <w:r w:rsidRPr="003F0FEF">
        <w:rPr>
          <w:rFonts w:eastAsia="Times New Roman" w:cs="Times New Roman"/>
          <w:szCs w:val="24"/>
        </w:rPr>
        <w:t xml:space="preserve">.  </w:t>
      </w:r>
      <w:r>
        <w:rPr>
          <w:rFonts w:eastAsia="Times New Roman" w:cs="Times New Roman"/>
          <w:szCs w:val="24"/>
        </w:rPr>
        <w:t xml:space="preserve">(You will receive an email with login information a few weeks into the semester.)  </w:t>
      </w:r>
      <w:r w:rsidRPr="003F0FEF">
        <w:rPr>
          <w:rFonts w:eastAsia="Times New Roman" w:cs="Times New Roman"/>
          <w:szCs w:val="24"/>
        </w:rPr>
        <w:t>Please be aware that the b</w:t>
      </w:r>
      <w:r>
        <w:rPr>
          <w:rFonts w:eastAsia="Times New Roman" w:cs="Times New Roman"/>
          <w:szCs w:val="24"/>
        </w:rPr>
        <w:t>ulk of the research experiments</w:t>
      </w:r>
      <w:r w:rsidRPr="003F0FEF">
        <w:rPr>
          <w:rFonts w:eastAsia="Times New Roman" w:cs="Times New Roman"/>
          <w:szCs w:val="24"/>
        </w:rPr>
        <w:t xml:space="preserve"> that will b</w:t>
      </w:r>
      <w:r>
        <w:rPr>
          <w:rFonts w:eastAsia="Times New Roman" w:cs="Times New Roman"/>
          <w:szCs w:val="24"/>
        </w:rPr>
        <w:t>e available during the semester</w:t>
      </w:r>
      <w:r w:rsidRPr="003F0FEF">
        <w:rPr>
          <w:rFonts w:eastAsia="Times New Roman" w:cs="Times New Roman"/>
          <w:szCs w:val="24"/>
        </w:rPr>
        <w:t xml:space="preserve"> will be conducted by students taking “Research Methods”.  Therefore, the studies will not be up and running until mid-semester.</w:t>
      </w:r>
    </w:p>
    <w:p w14:paraId="1341C524" w14:textId="77777777" w:rsidR="003F0FEF" w:rsidRPr="003F0FEF" w:rsidRDefault="003F0FEF" w:rsidP="003F0FEF">
      <w:pPr>
        <w:spacing w:line="240" w:lineRule="auto"/>
        <w:rPr>
          <w:rFonts w:eastAsia="Times New Roman" w:cs="Times New Roman"/>
          <w:szCs w:val="24"/>
        </w:rPr>
      </w:pPr>
      <w:r w:rsidRPr="003F0FEF">
        <w:rPr>
          <w:rFonts w:eastAsia="Times New Roman" w:cs="Times New Roman"/>
          <w:szCs w:val="24"/>
        </w:rPr>
        <w:t xml:space="preserve"> </w:t>
      </w:r>
    </w:p>
    <w:p w14:paraId="5D34A894" w14:textId="0F7A53DB" w:rsidR="003F0FEF" w:rsidRPr="003F0FEF" w:rsidRDefault="003F0FEF" w:rsidP="003F0FEF">
      <w:pPr>
        <w:spacing w:line="240" w:lineRule="auto"/>
        <w:rPr>
          <w:rFonts w:eastAsia="Times New Roman" w:cs="Times New Roman"/>
          <w:szCs w:val="24"/>
        </w:rPr>
      </w:pPr>
      <w:r w:rsidRPr="003F0FEF">
        <w:rPr>
          <w:rFonts w:eastAsia="Times New Roman" w:cs="Times New Roman"/>
          <w:b/>
          <w:szCs w:val="24"/>
        </w:rPr>
        <w:t>Option II (Summary Reports)</w:t>
      </w:r>
      <w:r w:rsidRPr="003F0FEF">
        <w:rPr>
          <w:rFonts w:eastAsia="Times New Roman" w:cs="Times New Roman"/>
          <w:szCs w:val="24"/>
        </w:rPr>
        <w:t xml:space="preserve">. Plagiarism </w:t>
      </w:r>
      <w:r w:rsidRPr="003F0FEF">
        <w:rPr>
          <w:rFonts w:eastAsia="Times New Roman" w:cs="Times New Roman"/>
          <w:b/>
          <w:szCs w:val="24"/>
        </w:rPr>
        <w:t>will not be tolerated</w:t>
      </w:r>
      <w:r w:rsidRPr="003F0FEF">
        <w:rPr>
          <w:rFonts w:eastAsia="Times New Roman" w:cs="Times New Roman"/>
          <w:szCs w:val="24"/>
        </w:rPr>
        <w:t>.  You will FAIL this assignment for using material from the original article(s) without giving the author(s) proper credit.</w:t>
      </w:r>
      <w:r>
        <w:rPr>
          <w:rFonts w:eastAsia="Times New Roman" w:cs="Times New Roman"/>
          <w:szCs w:val="24"/>
        </w:rPr>
        <w:t xml:space="preserve">  Citations </w:t>
      </w:r>
      <w:r>
        <w:rPr>
          <w:rFonts w:eastAsia="Times New Roman" w:cs="Times New Roman"/>
          <w:b/>
          <w:szCs w:val="24"/>
        </w:rPr>
        <w:t>must</w:t>
      </w:r>
      <w:r>
        <w:rPr>
          <w:rFonts w:eastAsia="Times New Roman" w:cs="Times New Roman"/>
          <w:szCs w:val="24"/>
        </w:rPr>
        <w:t xml:space="preserve">  be in APA format.</w:t>
      </w:r>
    </w:p>
    <w:p w14:paraId="48341FF0" w14:textId="77777777" w:rsidR="003F0FEF" w:rsidRPr="003F0FEF" w:rsidRDefault="003F0FEF" w:rsidP="003F0FEF">
      <w:pPr>
        <w:spacing w:line="240" w:lineRule="auto"/>
        <w:rPr>
          <w:rFonts w:eastAsia="Times New Roman" w:cs="Times New Roman"/>
          <w:szCs w:val="24"/>
        </w:rPr>
      </w:pPr>
      <w:r w:rsidRPr="003F0FEF">
        <w:rPr>
          <w:rFonts w:eastAsia="Times New Roman" w:cs="Times New Roman"/>
          <w:szCs w:val="24"/>
        </w:rPr>
        <w:t xml:space="preserve"> </w:t>
      </w:r>
    </w:p>
    <w:p w14:paraId="12BA22CA" w14:textId="38ED3B93" w:rsidR="003F0FEF" w:rsidRPr="003F0FEF" w:rsidRDefault="003F0FEF" w:rsidP="003F0FEF">
      <w:pPr>
        <w:spacing w:line="240" w:lineRule="auto"/>
        <w:rPr>
          <w:rFonts w:eastAsia="Times New Roman" w:cs="Times New Roman"/>
          <w:szCs w:val="24"/>
        </w:rPr>
      </w:pPr>
      <w:r w:rsidRPr="003F0FEF">
        <w:rPr>
          <w:rFonts w:eastAsia="Times New Roman" w:cs="Times New Roman"/>
          <w:szCs w:val="24"/>
        </w:rPr>
        <w:lastRenderedPageBreak/>
        <w:t>For each research article summary, you will receive 1 research credit.  The assignment modules and corresponding articles can be accessed through the “Assignments” link on Canvas.  Turnitin is used to detect plagiarism. You must upload your summaries through the “Research Credits” link in “Assignments.  Summaries are to be at least one p</w:t>
      </w:r>
      <w:r>
        <w:rPr>
          <w:rFonts w:eastAsia="Times New Roman" w:cs="Times New Roman"/>
          <w:szCs w:val="24"/>
        </w:rPr>
        <w:t>age in length (approximately 300</w:t>
      </w:r>
      <w:r w:rsidRPr="003F0FEF">
        <w:rPr>
          <w:rFonts w:eastAsia="Times New Roman" w:cs="Times New Roman"/>
          <w:szCs w:val="24"/>
        </w:rPr>
        <w:t xml:space="preserve"> words).  You will not receive credit for summaries that fall under the word minimum.</w:t>
      </w:r>
    </w:p>
    <w:p w14:paraId="02A9902C" w14:textId="04131770" w:rsidR="003F0FEF" w:rsidRPr="00785246" w:rsidRDefault="003F0FEF" w:rsidP="003F0FEF">
      <w:pPr>
        <w:spacing w:line="240" w:lineRule="auto"/>
        <w:rPr>
          <w:rFonts w:eastAsia="Times New Roman" w:cs="Times New Roman"/>
          <w:szCs w:val="24"/>
        </w:rPr>
      </w:pPr>
      <w:r w:rsidRPr="003F0FEF">
        <w:rPr>
          <w:rFonts w:eastAsia="Times New Roman" w:cs="Times New Roman"/>
          <w:szCs w:val="24"/>
        </w:rPr>
        <w:t>All research requirement ass</w:t>
      </w:r>
      <w:r>
        <w:rPr>
          <w:rFonts w:eastAsia="Times New Roman" w:cs="Times New Roman"/>
          <w:szCs w:val="24"/>
        </w:rPr>
        <w:t xml:space="preserve">ignments must be complete by </w:t>
      </w:r>
      <w:r>
        <w:rPr>
          <w:rFonts w:eastAsia="Times New Roman" w:cs="Times New Roman"/>
          <w:b/>
          <w:szCs w:val="24"/>
        </w:rPr>
        <w:t>December 7, 2017</w:t>
      </w:r>
      <w:r w:rsidRPr="003F0FEF">
        <w:rPr>
          <w:rFonts w:eastAsia="Times New Roman" w:cs="Times New Roman"/>
          <w:szCs w:val="24"/>
        </w:rPr>
        <w:t>. If a student does not complete the requirement, the Department requires that a grade of "Incomplete" be given to that student.</w:t>
      </w:r>
    </w:p>
    <w:p w14:paraId="59B5017F" w14:textId="77777777" w:rsidR="00762D5E" w:rsidRDefault="00762D5E" w:rsidP="00206C25">
      <w:pPr>
        <w:spacing w:line="240" w:lineRule="auto"/>
        <w:rPr>
          <w:rFonts w:eastAsia="Times New Roman" w:cs="Times New Roman"/>
          <w:szCs w:val="24"/>
        </w:rPr>
      </w:pPr>
    </w:p>
    <w:p w14:paraId="10073ADC" w14:textId="4C6F18B3" w:rsidR="00762D5E" w:rsidRDefault="00762D5E" w:rsidP="00206C25">
      <w:pPr>
        <w:spacing w:line="240" w:lineRule="auto"/>
        <w:rPr>
          <w:rFonts w:eastAsia="Times New Roman" w:cs="Times New Roman"/>
          <w:szCs w:val="24"/>
        </w:rPr>
      </w:pPr>
      <w:r>
        <w:rPr>
          <w:rFonts w:eastAsia="Times New Roman" w:cs="Times New Roman"/>
          <w:b/>
          <w:szCs w:val="24"/>
          <w:u w:val="single"/>
        </w:rPr>
        <w:t>Extra credit:</w:t>
      </w:r>
      <w:r>
        <w:rPr>
          <w:rFonts w:eastAsia="Times New Roman" w:cs="Times New Roman"/>
          <w:szCs w:val="24"/>
        </w:rPr>
        <w:t xml:space="preserve">  During the course of the semester, you will have the opportunity to earn up to 8 extra credit points towards mid-term exams.  These points will be added directly onto the lower of your </w:t>
      </w:r>
      <w:r w:rsidR="00D32500">
        <w:rPr>
          <w:rFonts w:eastAsia="Times New Roman" w:cs="Times New Roman"/>
          <w:szCs w:val="24"/>
        </w:rPr>
        <w:t>three</w:t>
      </w:r>
      <w:r>
        <w:rPr>
          <w:rFonts w:eastAsia="Times New Roman" w:cs="Times New Roman"/>
          <w:szCs w:val="24"/>
        </w:rPr>
        <w:t xml:space="preserve"> mid-term exams.  Options for mid-term extra credit include:</w:t>
      </w:r>
    </w:p>
    <w:p w14:paraId="76D6398E" w14:textId="50C6D866" w:rsidR="00762D5E" w:rsidRDefault="00762D5E" w:rsidP="00762D5E">
      <w:pPr>
        <w:pStyle w:val="ListParagraph"/>
        <w:numPr>
          <w:ilvl w:val="0"/>
          <w:numId w:val="5"/>
        </w:numPr>
        <w:spacing w:line="240" w:lineRule="auto"/>
        <w:rPr>
          <w:rFonts w:eastAsia="Times New Roman" w:cs="Times New Roman"/>
          <w:szCs w:val="24"/>
        </w:rPr>
      </w:pPr>
      <w:r>
        <w:rPr>
          <w:rFonts w:eastAsia="Times New Roman" w:cs="Times New Roman"/>
          <w:szCs w:val="24"/>
        </w:rPr>
        <w:t>Writing a 2-page double spaced reflection</w:t>
      </w:r>
      <w:r w:rsidR="00785246">
        <w:rPr>
          <w:rFonts w:eastAsia="Times New Roman" w:cs="Times New Roman"/>
          <w:szCs w:val="24"/>
        </w:rPr>
        <w:t xml:space="preserve"> (per video)</w:t>
      </w:r>
      <w:r>
        <w:rPr>
          <w:rFonts w:eastAsia="Times New Roman" w:cs="Times New Roman"/>
          <w:szCs w:val="24"/>
        </w:rPr>
        <w:t xml:space="preserve"> on one or more videos in Dr. Chew’s video series; up to 2 points</w:t>
      </w:r>
      <w:r w:rsidR="000C1C16">
        <w:rPr>
          <w:rFonts w:eastAsia="Times New Roman" w:cs="Times New Roman"/>
          <w:szCs w:val="24"/>
        </w:rPr>
        <w:t xml:space="preserve"> each</w:t>
      </w:r>
      <w:r>
        <w:rPr>
          <w:rFonts w:eastAsia="Times New Roman" w:cs="Times New Roman"/>
          <w:szCs w:val="24"/>
        </w:rPr>
        <w:t xml:space="preserve"> (see below)</w:t>
      </w:r>
    </w:p>
    <w:p w14:paraId="4CEFC1A3" w14:textId="7396BD3B" w:rsidR="00171CBD" w:rsidRDefault="00171CBD" w:rsidP="00762D5E">
      <w:pPr>
        <w:pStyle w:val="ListParagraph"/>
        <w:numPr>
          <w:ilvl w:val="0"/>
          <w:numId w:val="5"/>
        </w:numPr>
        <w:spacing w:line="240" w:lineRule="auto"/>
        <w:rPr>
          <w:rFonts w:eastAsia="Times New Roman" w:cs="Times New Roman"/>
          <w:szCs w:val="24"/>
        </w:rPr>
      </w:pPr>
      <w:r>
        <w:rPr>
          <w:rFonts w:eastAsia="Times New Roman" w:cs="Times New Roman"/>
          <w:szCs w:val="24"/>
        </w:rPr>
        <w:t>Completing the Exam debrief (posted on Canvas) after Exam 2; up to 4 points.</w:t>
      </w:r>
    </w:p>
    <w:p w14:paraId="4797A31B" w14:textId="14BFE5EE" w:rsidR="00D32500" w:rsidRDefault="00D32500" w:rsidP="00D32500">
      <w:pPr>
        <w:pStyle w:val="ListParagraph"/>
        <w:numPr>
          <w:ilvl w:val="0"/>
          <w:numId w:val="5"/>
        </w:numPr>
        <w:spacing w:line="240" w:lineRule="auto"/>
        <w:rPr>
          <w:rFonts w:eastAsia="Times New Roman" w:cs="Times New Roman"/>
          <w:szCs w:val="24"/>
        </w:rPr>
      </w:pPr>
      <w:r>
        <w:rPr>
          <w:rFonts w:eastAsia="Times New Roman" w:cs="Times New Roman"/>
          <w:szCs w:val="24"/>
        </w:rPr>
        <w:t xml:space="preserve">Creating a social media profile related to the course.  </w:t>
      </w:r>
      <w:r w:rsidRPr="00D32500">
        <w:rPr>
          <w:rFonts w:eastAsia="Times New Roman" w:cs="Times New Roman"/>
          <w:szCs w:val="24"/>
        </w:rPr>
        <w:t xml:space="preserve">For example, Facebook, Instagram, or Twitter parody accounts for current/past psychological researchers, a </w:t>
      </w:r>
      <w:r w:rsidR="00785246">
        <w:rPr>
          <w:rFonts w:eastAsia="Times New Roman" w:cs="Times New Roman"/>
          <w:szCs w:val="24"/>
        </w:rPr>
        <w:t>short video</w:t>
      </w:r>
      <w:r w:rsidRPr="00D32500">
        <w:rPr>
          <w:rFonts w:eastAsia="Times New Roman" w:cs="Times New Roman"/>
          <w:szCs w:val="24"/>
        </w:rPr>
        <w:t xml:space="preserve"> that somehow informs about a concept covered in class, etc.  Feel free to run possible ideas by me.  </w:t>
      </w:r>
      <w:r>
        <w:rPr>
          <w:rFonts w:eastAsia="Times New Roman" w:cs="Times New Roman"/>
          <w:szCs w:val="24"/>
        </w:rPr>
        <w:t xml:space="preserve">These </w:t>
      </w:r>
      <w:r w:rsidRPr="00D32500">
        <w:rPr>
          <w:rFonts w:eastAsia="Times New Roman" w:cs="Times New Roman"/>
          <w:szCs w:val="24"/>
        </w:rPr>
        <w:t>extra credit projects may be done in groups, provided that they are accompanied by some documentation of who did what and that all group members contributed equally.</w:t>
      </w:r>
      <w:r>
        <w:rPr>
          <w:rFonts w:eastAsia="Times New Roman" w:cs="Times New Roman"/>
          <w:szCs w:val="24"/>
        </w:rPr>
        <w:t xml:space="preserve"> (up to 5 points)   </w:t>
      </w:r>
    </w:p>
    <w:p w14:paraId="24E45C57" w14:textId="4DC75863" w:rsidR="00171CBD" w:rsidRPr="00171CBD" w:rsidRDefault="00171CBD" w:rsidP="00171CBD">
      <w:pPr>
        <w:spacing w:line="240" w:lineRule="auto"/>
        <w:rPr>
          <w:rFonts w:eastAsia="Times New Roman" w:cs="Times New Roman"/>
          <w:b/>
          <w:i/>
          <w:szCs w:val="24"/>
        </w:rPr>
      </w:pPr>
      <w:r>
        <w:rPr>
          <w:rFonts w:eastAsia="Times New Roman" w:cs="Times New Roman"/>
          <w:b/>
          <w:i/>
          <w:szCs w:val="24"/>
        </w:rPr>
        <w:t xml:space="preserve">Please note, you may complete these activities in any combination you choose, but you cannot earn more than 8 total extra credit points.  All extra credit should be turned in no later than </w:t>
      </w:r>
      <w:r w:rsidR="00785246">
        <w:rPr>
          <w:rFonts w:eastAsia="Times New Roman" w:cs="Times New Roman"/>
          <w:b/>
          <w:i/>
          <w:szCs w:val="24"/>
        </w:rPr>
        <w:t>December 7, 2017.</w:t>
      </w:r>
    </w:p>
    <w:p w14:paraId="2A1E2172" w14:textId="77777777" w:rsidR="00762D5E" w:rsidRPr="00762D5E" w:rsidRDefault="00762D5E" w:rsidP="00762D5E">
      <w:pPr>
        <w:spacing w:line="240" w:lineRule="auto"/>
        <w:rPr>
          <w:rFonts w:eastAsia="Times New Roman" w:cs="Times New Roman"/>
          <w:szCs w:val="24"/>
        </w:rPr>
      </w:pPr>
    </w:p>
    <w:p w14:paraId="15AB101F" w14:textId="655A7E30"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szCs w:val="24"/>
          <w:u w:val="single"/>
        </w:rPr>
        <w:t>Studying for This Class</w:t>
      </w:r>
      <w:r w:rsidRPr="00A5423C">
        <w:rPr>
          <w:rFonts w:eastAsia="Times New Roman" w:cs="Times New Roman"/>
          <w:szCs w:val="24"/>
        </w:rPr>
        <w:t xml:space="preserve">:  </w:t>
      </w:r>
    </w:p>
    <w:p w14:paraId="66999260" w14:textId="60E71E84" w:rsidR="00756AE7" w:rsidRDefault="00756AE7" w:rsidP="00756AE7">
      <w:pPr>
        <w:widowControl w:val="0"/>
        <w:autoSpaceDE w:val="0"/>
        <w:autoSpaceDN w:val="0"/>
        <w:adjustRightInd w:val="0"/>
        <w:spacing w:line="240" w:lineRule="auto"/>
        <w:rPr>
          <w:rFonts w:eastAsia="Times New Roman" w:cs="Times New Roman"/>
          <w:szCs w:val="24"/>
        </w:rPr>
      </w:pPr>
      <w:r>
        <w:rPr>
          <w:rFonts w:eastAsia="Times New Roman" w:cs="Times New Roman"/>
          <w:szCs w:val="24"/>
        </w:rPr>
        <w:t>Dr. Henry and Ms. Atkins maintain a number of office hours.  Do not hesitate to make us</w:t>
      </w:r>
      <w:r w:rsidR="005D3460">
        <w:rPr>
          <w:rFonts w:eastAsia="Times New Roman" w:cs="Times New Roman"/>
          <w:szCs w:val="24"/>
        </w:rPr>
        <w:t>e</w:t>
      </w:r>
      <w:r>
        <w:rPr>
          <w:rFonts w:eastAsia="Times New Roman" w:cs="Times New Roman"/>
          <w:szCs w:val="24"/>
        </w:rPr>
        <w:t xml:space="preserve"> of them.  You can schedule an appointment with Dr. Henry using the link at the top of this syllabus or drop in during the hours posted above.  In addition, if you have questions about the course, you can submit questions on Facebook (</w:t>
      </w:r>
      <w:r w:rsidRPr="00917154">
        <w:rPr>
          <w:rFonts w:eastAsia="Times New Roman" w:cs="Times New Roman"/>
          <w:szCs w:val="24"/>
        </w:rPr>
        <w:t>https://www.facebook.com/DearDoctorH/</w:t>
      </w:r>
      <w:r>
        <w:rPr>
          <w:rFonts w:eastAsia="Times New Roman" w:cs="Times New Roman"/>
          <w:szCs w:val="24"/>
        </w:rPr>
        <w:t xml:space="preserve">) or Twitter (@DearDoctorH).  </w:t>
      </w:r>
      <w:r w:rsidR="00B62F7B">
        <w:rPr>
          <w:rFonts w:eastAsia="Times New Roman" w:cs="Times New Roman"/>
          <w:i/>
          <w:szCs w:val="24"/>
        </w:rPr>
        <w:t xml:space="preserve">Please note that any information you post on Facebook or Twitter may be seen by individuals outside our class.  </w:t>
      </w:r>
      <w:r>
        <w:rPr>
          <w:rFonts w:eastAsia="Times New Roman" w:cs="Times New Roman"/>
          <w:szCs w:val="24"/>
        </w:rPr>
        <w:t>Please do not wait until right before an exam or assignment due date to begin asking your questions.</w:t>
      </w:r>
    </w:p>
    <w:p w14:paraId="2C9153AE" w14:textId="77777777" w:rsidR="00756AE7" w:rsidRDefault="00756AE7" w:rsidP="00756AE7">
      <w:pPr>
        <w:widowControl w:val="0"/>
        <w:autoSpaceDE w:val="0"/>
        <w:autoSpaceDN w:val="0"/>
        <w:adjustRightInd w:val="0"/>
        <w:spacing w:line="240" w:lineRule="auto"/>
        <w:rPr>
          <w:rFonts w:eastAsia="Times New Roman" w:cs="Times New Roman"/>
          <w:szCs w:val="24"/>
        </w:rPr>
      </w:pPr>
    </w:p>
    <w:p w14:paraId="5E9639AB" w14:textId="4B743603" w:rsidR="00A5423C" w:rsidRPr="00A5423C" w:rsidRDefault="00756AE7" w:rsidP="00A5423C">
      <w:pPr>
        <w:widowControl w:val="0"/>
        <w:autoSpaceDE w:val="0"/>
        <w:autoSpaceDN w:val="0"/>
        <w:adjustRightInd w:val="0"/>
        <w:spacing w:line="240" w:lineRule="auto"/>
        <w:rPr>
          <w:rFonts w:eastAsia="Times New Roman" w:cs="Times New Roman"/>
          <w:szCs w:val="24"/>
        </w:rPr>
      </w:pPr>
      <w:r>
        <w:rPr>
          <w:rFonts w:eastAsia="Times New Roman" w:cs="Times New Roman"/>
          <w:szCs w:val="24"/>
        </w:rPr>
        <w:t xml:space="preserve">In addition, </w:t>
      </w:r>
      <w:r w:rsidR="001E51C3">
        <w:rPr>
          <w:rFonts w:eastAsia="Times New Roman" w:cs="Times New Roman"/>
          <w:szCs w:val="24"/>
        </w:rPr>
        <w:t>Dr. Chew, the chair of the psychology department</w:t>
      </w:r>
      <w:r w:rsidR="00762D5E">
        <w:rPr>
          <w:rFonts w:eastAsia="Times New Roman" w:cs="Times New Roman"/>
          <w:szCs w:val="24"/>
        </w:rPr>
        <w:t xml:space="preserve"> at Samford University</w:t>
      </w:r>
      <w:r w:rsidR="001E51C3">
        <w:rPr>
          <w:rFonts w:eastAsia="Times New Roman" w:cs="Times New Roman"/>
          <w:szCs w:val="24"/>
        </w:rPr>
        <w:t xml:space="preserve">, </w:t>
      </w:r>
      <w:r w:rsidR="00762D5E">
        <w:rPr>
          <w:rFonts w:eastAsia="Times New Roman" w:cs="Times New Roman"/>
          <w:szCs w:val="24"/>
        </w:rPr>
        <w:t xml:space="preserve">has </w:t>
      </w:r>
      <w:r w:rsidR="001E51C3">
        <w:rPr>
          <w:rFonts w:eastAsia="Times New Roman" w:cs="Times New Roman"/>
          <w:szCs w:val="24"/>
        </w:rPr>
        <w:t>c</w:t>
      </w:r>
      <w:r w:rsidR="00A5423C" w:rsidRPr="00A5423C">
        <w:rPr>
          <w:rFonts w:eastAsia="Times New Roman" w:cs="Times New Roman"/>
          <w:szCs w:val="24"/>
        </w:rPr>
        <w:t xml:space="preserve">reated a series of </w:t>
      </w:r>
      <w:r w:rsidR="00D32500">
        <w:rPr>
          <w:rFonts w:eastAsia="Times New Roman" w:cs="Times New Roman"/>
          <w:szCs w:val="24"/>
        </w:rPr>
        <w:t xml:space="preserve">nationally renowned </w:t>
      </w:r>
      <w:r w:rsidR="00A5423C" w:rsidRPr="00A5423C">
        <w:rPr>
          <w:rFonts w:eastAsia="Times New Roman" w:cs="Times New Roman"/>
          <w:szCs w:val="24"/>
        </w:rPr>
        <w:t xml:space="preserve">brief (6-9 </w:t>
      </w:r>
      <w:r w:rsidR="00664DA0">
        <w:rPr>
          <w:rFonts w:eastAsia="Times New Roman" w:cs="Times New Roman"/>
          <w:szCs w:val="24"/>
        </w:rPr>
        <w:t xml:space="preserve">minutes) videos </w:t>
      </w:r>
      <w:r w:rsidR="00762D5E">
        <w:rPr>
          <w:rFonts w:eastAsia="Times New Roman" w:cs="Times New Roman"/>
          <w:szCs w:val="24"/>
        </w:rPr>
        <w:t>that detail how to study effectively in college</w:t>
      </w:r>
      <w:r w:rsidR="00A5423C" w:rsidRPr="00A5423C">
        <w:rPr>
          <w:rFonts w:eastAsia="Times New Roman" w:cs="Times New Roman"/>
          <w:szCs w:val="24"/>
        </w:rPr>
        <w:t xml:space="preserve">. It is a good idea to review them at the beginning of the semester to remind you of good study habits. You should also view some or all of them during the semester to help you meet particular study challenges. </w:t>
      </w:r>
      <w:r w:rsidR="001E51C3">
        <w:rPr>
          <w:rFonts w:eastAsia="Times New Roman" w:cs="Times New Roman"/>
          <w:szCs w:val="24"/>
        </w:rPr>
        <w:t xml:space="preserve"> </w:t>
      </w:r>
      <w:r w:rsidR="00A5423C" w:rsidRPr="00A5423C">
        <w:rPr>
          <w:rFonts w:eastAsia="Times New Roman" w:cs="Times New Roman"/>
          <w:szCs w:val="24"/>
        </w:rPr>
        <w:t xml:space="preserve">All the videos can be found here: </w:t>
      </w:r>
      <w:hyperlink r:id="rId10" w:history="1">
        <w:r w:rsidR="00A5423C" w:rsidRPr="0010525C">
          <w:rPr>
            <w:rFonts w:eastAsia="Times New Roman" w:cs="Times New Roman"/>
            <w:color w:val="0000FF"/>
            <w:szCs w:val="24"/>
            <w:u w:val="single"/>
          </w:rPr>
          <w:t>http://www.samford.edu/how-to-study/</w:t>
        </w:r>
      </w:hyperlink>
      <w:r w:rsidR="00A5423C" w:rsidRPr="00A5423C">
        <w:rPr>
          <w:rFonts w:eastAsia="Times New Roman" w:cs="Times New Roman"/>
          <w:szCs w:val="24"/>
        </w:rPr>
        <w:t xml:space="preserve"> </w:t>
      </w:r>
    </w:p>
    <w:p w14:paraId="3AB59EA3" w14:textId="77777777" w:rsidR="00664DA0" w:rsidRDefault="00664DA0" w:rsidP="00A5423C">
      <w:pPr>
        <w:widowControl w:val="0"/>
        <w:autoSpaceDE w:val="0"/>
        <w:autoSpaceDN w:val="0"/>
        <w:adjustRightInd w:val="0"/>
        <w:spacing w:line="240" w:lineRule="auto"/>
        <w:rPr>
          <w:rFonts w:eastAsia="Times New Roman" w:cs="Times New Roman"/>
          <w:szCs w:val="24"/>
        </w:rPr>
      </w:pPr>
    </w:p>
    <w:p w14:paraId="65FA8D8E"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Here is a summary of the content of each video: </w:t>
      </w:r>
    </w:p>
    <w:p w14:paraId="58157D1E"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p>
    <w:p w14:paraId="4B6DBD64"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1: Beliefs That Make You Fail…Or Succeed</w:t>
      </w:r>
      <w:r w:rsidRPr="00A5423C">
        <w:rPr>
          <w:rFonts w:eastAsia="Times New Roman" w:cs="Times New Roman"/>
          <w:szCs w:val="24"/>
        </w:rPr>
        <w:t> </w:t>
      </w:r>
      <w:r w:rsidRPr="00A5423C">
        <w:rPr>
          <w:rFonts w:eastAsia="Times New Roman" w:cs="Times New Roman"/>
          <w:szCs w:val="24"/>
        </w:rPr>
        <w:br/>
        <w:t xml:space="preserve">The first video examines common mistaken beliefs students often possess that undermine their learning. The video tries to correct those misconceptions with accurate beliefs about learning. </w:t>
      </w:r>
    </w:p>
    <w:p w14:paraId="4C0788D5" w14:textId="77777777" w:rsidR="00A5423C" w:rsidRPr="00A5423C" w:rsidRDefault="00A5423C" w:rsidP="00A5423C">
      <w:pPr>
        <w:spacing w:line="240" w:lineRule="auto"/>
        <w:rPr>
          <w:rFonts w:eastAsia="Times New Roman" w:cs="Times New Roman"/>
          <w:szCs w:val="24"/>
        </w:rPr>
      </w:pPr>
    </w:p>
    <w:p w14:paraId="5819359C"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2: What Students Should Understand About How People Learn</w:t>
      </w:r>
      <w:r w:rsidRPr="00A5423C">
        <w:rPr>
          <w:rFonts w:eastAsia="Times New Roman" w:cs="Times New Roman"/>
          <w:szCs w:val="24"/>
        </w:rPr>
        <w:t> </w:t>
      </w:r>
      <w:r w:rsidRPr="00A5423C">
        <w:rPr>
          <w:rFonts w:eastAsia="Times New Roman" w:cs="Times New Roman"/>
          <w:szCs w:val="24"/>
        </w:rPr>
        <w:br/>
        <w:t xml:space="preserve">The second video introduces a simple but powerful theory of memory, Levels of Processing, that can help students improve their study. </w:t>
      </w:r>
    </w:p>
    <w:p w14:paraId="5A2A8088" w14:textId="77777777" w:rsidR="00A5423C" w:rsidRPr="00A5423C" w:rsidRDefault="00A5423C" w:rsidP="00A5423C">
      <w:pPr>
        <w:spacing w:line="240" w:lineRule="auto"/>
        <w:rPr>
          <w:rFonts w:eastAsia="Times New Roman" w:cs="Times New Roman"/>
          <w:szCs w:val="24"/>
        </w:rPr>
      </w:pPr>
    </w:p>
    <w:p w14:paraId="2B91B999"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3: Cognitive Principles for Optimizing Learning</w:t>
      </w:r>
      <w:r w:rsidRPr="00A5423C">
        <w:rPr>
          <w:rFonts w:eastAsia="Times New Roman" w:cs="Times New Roman"/>
          <w:szCs w:val="24"/>
        </w:rPr>
        <w:t> </w:t>
      </w:r>
      <w:r w:rsidRPr="00A5423C">
        <w:rPr>
          <w:rFonts w:eastAsia="Times New Roman" w:cs="Times New Roman"/>
          <w:szCs w:val="24"/>
        </w:rPr>
        <w:br/>
        <w:t xml:space="preserve">The third video operationalizes the concept of level of processing into four principles that students can use to develop effective study strategies.  </w:t>
      </w:r>
    </w:p>
    <w:p w14:paraId="1089F468" w14:textId="77777777" w:rsidR="00A5423C" w:rsidRPr="00A5423C" w:rsidRDefault="00A5423C" w:rsidP="00A5423C">
      <w:pPr>
        <w:spacing w:line="240" w:lineRule="auto"/>
        <w:rPr>
          <w:rFonts w:eastAsia="Times New Roman" w:cs="Times New Roman"/>
          <w:szCs w:val="24"/>
        </w:rPr>
      </w:pPr>
    </w:p>
    <w:p w14:paraId="1771FABF"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4: Putting the Principles for Optimizing Learning into Practice</w:t>
      </w:r>
      <w:r w:rsidRPr="00A5423C">
        <w:rPr>
          <w:rFonts w:eastAsia="Times New Roman" w:cs="Times New Roman"/>
          <w:szCs w:val="24"/>
        </w:rPr>
        <w:t> </w:t>
      </w:r>
      <w:r w:rsidRPr="00A5423C">
        <w:rPr>
          <w:rFonts w:eastAsia="Times New Roman" w:cs="Times New Roman"/>
          <w:szCs w:val="24"/>
        </w:rPr>
        <w:br/>
        <w:t xml:space="preserve">The fourth video applies the principles of deep processing to common study situations, including note taking and highlighting while reading. </w:t>
      </w:r>
    </w:p>
    <w:p w14:paraId="0AAD3760" w14:textId="77777777" w:rsidR="00A5423C" w:rsidRPr="00A5423C" w:rsidRDefault="00A5423C" w:rsidP="00A5423C">
      <w:pPr>
        <w:spacing w:line="240" w:lineRule="auto"/>
        <w:rPr>
          <w:rFonts w:eastAsia="Times New Roman" w:cs="Times New Roman"/>
          <w:szCs w:val="24"/>
        </w:rPr>
      </w:pPr>
    </w:p>
    <w:p w14:paraId="32320404"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5: I Blew the Exam, Now What?</w:t>
      </w:r>
      <w:r w:rsidRPr="00A5423C">
        <w:rPr>
          <w:rFonts w:eastAsia="Times New Roman" w:cs="Times New Roman"/>
          <w:szCs w:val="24"/>
        </w:rPr>
        <w:t> </w:t>
      </w:r>
      <w:r w:rsidRPr="00A5423C">
        <w:rPr>
          <w:rFonts w:eastAsia="Times New Roman" w:cs="Times New Roman"/>
          <w:szCs w:val="24"/>
        </w:rPr>
        <w:br/>
        <w:t>This video addresses what students should and should not do when they earn a bad grade on an exam.  </w:t>
      </w:r>
    </w:p>
    <w:p w14:paraId="43D0D263" w14:textId="77777777" w:rsidR="00A5423C" w:rsidRDefault="00A5423C" w:rsidP="00A5423C">
      <w:pPr>
        <w:widowControl w:val="0"/>
        <w:autoSpaceDE w:val="0"/>
        <w:autoSpaceDN w:val="0"/>
        <w:adjustRightInd w:val="0"/>
        <w:spacing w:line="240" w:lineRule="auto"/>
        <w:rPr>
          <w:rFonts w:eastAsia="Times New Roman" w:cs="Times New Roman"/>
          <w:szCs w:val="24"/>
        </w:rPr>
      </w:pPr>
    </w:p>
    <w:p w14:paraId="4AE37553" w14:textId="518A97D6" w:rsidR="00762D5E" w:rsidRDefault="00762D5E" w:rsidP="00A5423C">
      <w:pPr>
        <w:widowControl w:val="0"/>
        <w:autoSpaceDE w:val="0"/>
        <w:autoSpaceDN w:val="0"/>
        <w:adjustRightInd w:val="0"/>
        <w:spacing w:line="240" w:lineRule="auto"/>
        <w:rPr>
          <w:rFonts w:eastAsia="Times New Roman" w:cs="Times New Roman"/>
          <w:szCs w:val="24"/>
        </w:rPr>
      </w:pPr>
      <w:r>
        <w:rPr>
          <w:rFonts w:eastAsia="Times New Roman" w:cs="Times New Roman"/>
          <w:szCs w:val="24"/>
        </w:rPr>
        <w:t xml:space="preserve">You may type up and turn in a reflection on one or more of these videos for extra credit.  Reflections should include a summary of what you’ve learned, how that information may or may not have changed your outlook on studying, and how you may modify your </w:t>
      </w:r>
      <w:r w:rsidR="00171CBD">
        <w:rPr>
          <w:rFonts w:eastAsia="Times New Roman" w:cs="Times New Roman"/>
          <w:szCs w:val="24"/>
        </w:rPr>
        <w:t>studying approach in the future based on the information.</w:t>
      </w:r>
    </w:p>
    <w:p w14:paraId="4586702F" w14:textId="77777777" w:rsidR="00171CBD" w:rsidRPr="00A5423C" w:rsidRDefault="00171CBD" w:rsidP="00A5423C">
      <w:pPr>
        <w:widowControl w:val="0"/>
        <w:autoSpaceDE w:val="0"/>
        <w:autoSpaceDN w:val="0"/>
        <w:adjustRightInd w:val="0"/>
        <w:spacing w:line="240" w:lineRule="auto"/>
        <w:rPr>
          <w:rFonts w:eastAsia="Times New Roman" w:cs="Times New Roman"/>
          <w:szCs w:val="24"/>
        </w:rPr>
      </w:pPr>
    </w:p>
    <w:p w14:paraId="3D23FE00" w14:textId="25379495"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Class Attendance Policy</w:t>
      </w:r>
      <w:r w:rsidRPr="00A5423C">
        <w:rPr>
          <w:rFonts w:eastAsia="Times New Roman" w:cs="Times New Roman"/>
          <w:szCs w:val="24"/>
        </w:rPr>
        <w:t>:  Regula</w:t>
      </w:r>
      <w:r w:rsidR="00924214">
        <w:rPr>
          <w:rFonts w:eastAsia="Times New Roman" w:cs="Times New Roman"/>
          <w:szCs w:val="24"/>
        </w:rPr>
        <w:t xml:space="preserve">r class attendance is expected.  Although I do not take strict attendance, you will not receive credit for team </w:t>
      </w:r>
      <w:r w:rsidR="00171CBD">
        <w:rPr>
          <w:rFonts w:eastAsia="Times New Roman" w:cs="Times New Roman"/>
          <w:szCs w:val="24"/>
        </w:rPr>
        <w:t>and individual</w:t>
      </w:r>
      <w:r w:rsidR="00924214">
        <w:rPr>
          <w:rFonts w:eastAsia="Times New Roman" w:cs="Times New Roman"/>
          <w:szCs w:val="24"/>
        </w:rPr>
        <w:t xml:space="preserve"> activities for which you are not present.  In addition, c</w:t>
      </w:r>
      <w:r w:rsidRPr="00A5423C">
        <w:rPr>
          <w:rFonts w:eastAsia="Times New Roman" w:cs="Times New Roman"/>
          <w:szCs w:val="24"/>
        </w:rPr>
        <w:t xml:space="preserve">ommon sense tells you that attending class is the easiest way to learn the material that I feel is central to the course.  If you choose to miss class, common sense also says that you have no right to complain about your performance in the course.  If, however, you must miss classes because of prolonged illness or an emergency situation, please contact me as soon as possible to discuss the material you missed.  </w:t>
      </w:r>
    </w:p>
    <w:p w14:paraId="41F98EB9" w14:textId="37F7DA1C" w:rsidR="004E2652" w:rsidRDefault="008A36F9">
      <w:pPr>
        <w:rPr>
          <w:rFonts w:eastAsia="Times New Roman" w:cs="Times New Roman"/>
          <w:szCs w:val="24"/>
        </w:rPr>
      </w:pPr>
      <w:r>
        <w:rPr>
          <w:rFonts w:eastAsia="Times New Roman" w:cs="Times New Roman"/>
          <w:szCs w:val="24"/>
        </w:rPr>
        <w:br w:type="page"/>
      </w:r>
    </w:p>
    <w:p w14:paraId="0925E6B3" w14:textId="77777777" w:rsidR="004E2652" w:rsidRDefault="004E2652" w:rsidP="00125F9B">
      <w:pPr>
        <w:spacing w:line="240" w:lineRule="auto"/>
        <w:rPr>
          <w:rFonts w:eastAsia="Times New Roman" w:cs="Times New Roman"/>
          <w:b/>
          <w:szCs w:val="24"/>
          <w:u w:val="single"/>
        </w:rPr>
        <w:sectPr w:rsidR="004E2652" w:rsidSect="008056F7">
          <w:type w:val="continuous"/>
          <w:pgSz w:w="12240" w:h="15840"/>
          <w:pgMar w:top="1440" w:right="1440" w:bottom="1440" w:left="1440" w:header="720" w:footer="720" w:gutter="0"/>
          <w:cols w:space="720"/>
          <w:docGrid w:linePitch="360"/>
        </w:sectPr>
      </w:pPr>
    </w:p>
    <w:p w14:paraId="316F65B4" w14:textId="3A772DD4" w:rsidR="008A36F9" w:rsidRDefault="001E51C3" w:rsidP="00125F9B">
      <w:pPr>
        <w:spacing w:line="240" w:lineRule="auto"/>
        <w:rPr>
          <w:rFonts w:eastAsia="Times New Roman" w:cs="Times New Roman"/>
          <w:i/>
          <w:szCs w:val="24"/>
        </w:rPr>
      </w:pPr>
      <w:r>
        <w:rPr>
          <w:rFonts w:eastAsia="Times New Roman" w:cs="Times New Roman"/>
          <w:b/>
          <w:szCs w:val="24"/>
          <w:u w:val="single"/>
        </w:rPr>
        <w:lastRenderedPageBreak/>
        <w:t xml:space="preserve">Class Schedule: </w:t>
      </w:r>
      <w:r w:rsidRPr="00A5423C">
        <w:rPr>
          <w:rFonts w:eastAsia="Times New Roman" w:cs="Times New Roman"/>
          <w:szCs w:val="24"/>
        </w:rPr>
        <w:t xml:space="preserve">The following is a tentative </w:t>
      </w:r>
      <w:r>
        <w:rPr>
          <w:rFonts w:eastAsia="Times New Roman" w:cs="Times New Roman"/>
          <w:szCs w:val="24"/>
        </w:rPr>
        <w:t>schedule of lecture topics, r</w:t>
      </w:r>
      <w:r w:rsidRPr="00A5423C">
        <w:rPr>
          <w:rFonts w:eastAsia="Times New Roman" w:cs="Times New Roman"/>
          <w:szCs w:val="24"/>
        </w:rPr>
        <w:t>eading assignments</w:t>
      </w:r>
      <w:r>
        <w:rPr>
          <w:rFonts w:eastAsia="Times New Roman" w:cs="Times New Roman"/>
          <w:szCs w:val="24"/>
        </w:rPr>
        <w:t>, and due dates</w:t>
      </w:r>
      <w:r w:rsidRPr="00A5423C">
        <w:rPr>
          <w:rFonts w:eastAsia="Times New Roman" w:cs="Times New Roman"/>
          <w:szCs w:val="24"/>
        </w:rPr>
        <w:t xml:space="preserve">.  </w:t>
      </w:r>
      <w:r>
        <w:rPr>
          <w:rFonts w:eastAsia="Times New Roman" w:cs="Times New Roman"/>
          <w:szCs w:val="24"/>
        </w:rPr>
        <w:t xml:space="preserve">This schedule is tentative and may change based on the pace of the class.  </w:t>
      </w:r>
      <w:r>
        <w:rPr>
          <w:rFonts w:eastAsia="Times New Roman" w:cs="Times New Roman"/>
          <w:i/>
          <w:szCs w:val="24"/>
        </w:rPr>
        <w:t>Please not</w:t>
      </w:r>
      <w:r w:rsidR="00D37EDF">
        <w:rPr>
          <w:rFonts w:eastAsia="Times New Roman" w:cs="Times New Roman"/>
          <w:i/>
          <w:szCs w:val="24"/>
        </w:rPr>
        <w:t>e</w:t>
      </w:r>
      <w:r>
        <w:rPr>
          <w:rFonts w:eastAsia="Times New Roman" w:cs="Times New Roman"/>
          <w:i/>
          <w:szCs w:val="24"/>
        </w:rPr>
        <w:t xml:space="preserve"> that it is your responsibility to keep up with any changes in due dates.</w:t>
      </w:r>
    </w:p>
    <w:tbl>
      <w:tblPr>
        <w:tblStyle w:val="TableGrid"/>
        <w:tblW w:w="12955" w:type="dxa"/>
        <w:tblLook w:val="04A0" w:firstRow="1" w:lastRow="0" w:firstColumn="1" w:lastColumn="0" w:noHBand="0" w:noVBand="1"/>
      </w:tblPr>
      <w:tblGrid>
        <w:gridCol w:w="1024"/>
        <w:gridCol w:w="803"/>
        <w:gridCol w:w="5368"/>
        <w:gridCol w:w="5760"/>
      </w:tblGrid>
      <w:tr w:rsidR="00785246" w14:paraId="0E871A42" w14:textId="77777777" w:rsidTr="004E2652">
        <w:tc>
          <w:tcPr>
            <w:tcW w:w="1024" w:type="dxa"/>
          </w:tcPr>
          <w:p w14:paraId="6E1BF871" w14:textId="77777777" w:rsidR="00785246" w:rsidRDefault="00785246" w:rsidP="00AE7C8B">
            <w:pPr>
              <w:jc w:val="center"/>
              <w:rPr>
                <w:b/>
              </w:rPr>
            </w:pPr>
          </w:p>
        </w:tc>
        <w:tc>
          <w:tcPr>
            <w:tcW w:w="803" w:type="dxa"/>
          </w:tcPr>
          <w:p w14:paraId="678D3D5A" w14:textId="49F23959" w:rsidR="00785246" w:rsidRPr="004B59AC" w:rsidRDefault="004E2652" w:rsidP="00AE7C8B">
            <w:pPr>
              <w:jc w:val="center"/>
              <w:rPr>
                <w:b/>
              </w:rPr>
            </w:pPr>
            <w:r>
              <w:rPr>
                <w:b/>
              </w:rPr>
              <w:t>Class</w:t>
            </w:r>
          </w:p>
        </w:tc>
        <w:tc>
          <w:tcPr>
            <w:tcW w:w="5368" w:type="dxa"/>
          </w:tcPr>
          <w:p w14:paraId="30778109" w14:textId="13D59732" w:rsidR="00785246" w:rsidRPr="004B59AC" w:rsidRDefault="00785246" w:rsidP="00AE7C8B">
            <w:pPr>
              <w:jc w:val="center"/>
              <w:rPr>
                <w:b/>
              </w:rPr>
            </w:pPr>
            <w:r>
              <w:rPr>
                <w:b/>
              </w:rPr>
              <w:t>Topics</w:t>
            </w:r>
            <w:r w:rsidR="004E2652">
              <w:rPr>
                <w:b/>
              </w:rPr>
              <w:t xml:space="preserve"> Covered</w:t>
            </w:r>
          </w:p>
        </w:tc>
        <w:tc>
          <w:tcPr>
            <w:tcW w:w="5760" w:type="dxa"/>
          </w:tcPr>
          <w:p w14:paraId="739DF9DA" w14:textId="77777777" w:rsidR="00785246" w:rsidRPr="004B59AC" w:rsidRDefault="00785246" w:rsidP="00AE7C8B">
            <w:pPr>
              <w:jc w:val="center"/>
              <w:rPr>
                <w:b/>
              </w:rPr>
            </w:pPr>
            <w:r>
              <w:rPr>
                <w:b/>
              </w:rPr>
              <w:t>Assigned Readings and Assignments Due</w:t>
            </w:r>
          </w:p>
        </w:tc>
      </w:tr>
      <w:tr w:rsidR="005E3D87" w14:paraId="2F204613" w14:textId="77777777" w:rsidTr="005E3D87">
        <w:tc>
          <w:tcPr>
            <w:tcW w:w="1024" w:type="dxa"/>
            <w:vMerge w:val="restart"/>
            <w:shd w:val="clear" w:color="auto" w:fill="BFBFBF" w:themeFill="background1" w:themeFillShade="BF"/>
            <w:textDirection w:val="btLr"/>
            <w:vAlign w:val="center"/>
          </w:tcPr>
          <w:p w14:paraId="076A26C7" w14:textId="41464E12" w:rsidR="005E3D87" w:rsidRDefault="005E3D87" w:rsidP="005E3D87">
            <w:pPr>
              <w:ind w:left="113" w:right="113"/>
              <w:jc w:val="center"/>
            </w:pPr>
            <w:r>
              <w:t>Module 1</w:t>
            </w:r>
          </w:p>
        </w:tc>
        <w:tc>
          <w:tcPr>
            <w:tcW w:w="803" w:type="dxa"/>
          </w:tcPr>
          <w:p w14:paraId="20995FDE" w14:textId="77777777" w:rsidR="005E3D87" w:rsidRDefault="005E3D87" w:rsidP="00AE7C8B">
            <w:r>
              <w:t>08/29</w:t>
            </w:r>
          </w:p>
          <w:p w14:paraId="033FDF7F" w14:textId="77777777" w:rsidR="005E3D87" w:rsidRDefault="005E3D87" w:rsidP="00AE7C8B"/>
          <w:p w14:paraId="390AC9AA" w14:textId="35F8E42A" w:rsidR="005E3D87" w:rsidRDefault="005E3D87" w:rsidP="00AE7C8B"/>
          <w:p w14:paraId="70070567" w14:textId="0796D9C6" w:rsidR="005E3D87" w:rsidRDefault="005E3D87" w:rsidP="00AE7C8B">
            <w:r>
              <w:t>08/31</w:t>
            </w:r>
          </w:p>
        </w:tc>
        <w:tc>
          <w:tcPr>
            <w:tcW w:w="5368" w:type="dxa"/>
          </w:tcPr>
          <w:p w14:paraId="58673FCB" w14:textId="77777777" w:rsidR="005E3D87" w:rsidRDefault="005E3D87" w:rsidP="00AE7C8B">
            <w:r>
              <w:t>Course Overview</w:t>
            </w:r>
          </w:p>
          <w:p w14:paraId="03453CA6" w14:textId="77777777" w:rsidR="005E3D87" w:rsidRDefault="005E3D87" w:rsidP="00785246"/>
          <w:p w14:paraId="7E4E2D33" w14:textId="77777777" w:rsidR="005E3D87" w:rsidRDefault="005E3D87" w:rsidP="00785246"/>
          <w:p w14:paraId="0E361FEB" w14:textId="279FFCEA" w:rsidR="005E3D87" w:rsidRPr="004E2652" w:rsidRDefault="005E3D87" w:rsidP="00785246">
            <w:r>
              <w:rPr>
                <w:b/>
              </w:rPr>
              <w:t>No class meeting</w:t>
            </w:r>
          </w:p>
        </w:tc>
        <w:tc>
          <w:tcPr>
            <w:tcW w:w="5760" w:type="dxa"/>
          </w:tcPr>
          <w:p w14:paraId="4D73447A" w14:textId="1A8D7544" w:rsidR="005E3D87" w:rsidRDefault="005E3D87" w:rsidP="00AE7C8B">
            <w:r>
              <w:t>Class syllabus</w:t>
            </w:r>
          </w:p>
          <w:p w14:paraId="6F2F3F08" w14:textId="77777777" w:rsidR="005E3D87" w:rsidRPr="00B62F7B" w:rsidRDefault="005E3D87" w:rsidP="004E2652">
            <w:pPr>
              <w:rPr>
                <w:i/>
              </w:rPr>
            </w:pPr>
            <w:r w:rsidRPr="00B62F7B">
              <w:rPr>
                <w:i/>
              </w:rPr>
              <w:t>Project Topic Assignments</w:t>
            </w:r>
          </w:p>
          <w:p w14:paraId="3FD87C8F" w14:textId="012B744C" w:rsidR="005E3D87" w:rsidRDefault="005E3D87" w:rsidP="00AE7C8B">
            <w:r>
              <w:t>Acquaint yourself with Team members</w:t>
            </w:r>
          </w:p>
          <w:p w14:paraId="5A16C872" w14:textId="05E7652E" w:rsidR="005E3D87" w:rsidRDefault="005E3D87" w:rsidP="00AE7C8B">
            <w:r>
              <w:t>Set up InQuizitive and Kahoot!</w:t>
            </w:r>
          </w:p>
          <w:p w14:paraId="3714AC3C" w14:textId="77F469EF" w:rsidR="005E3D87" w:rsidRPr="006451E5" w:rsidRDefault="005E3D87" w:rsidP="00AE7C8B">
            <w:pPr>
              <w:rPr>
                <w:b/>
              </w:rPr>
            </w:pPr>
            <w:r>
              <w:rPr>
                <w:b/>
              </w:rPr>
              <w:t>Syllabus Quiz 08/31</w:t>
            </w:r>
          </w:p>
        </w:tc>
      </w:tr>
      <w:tr w:rsidR="005E3D87" w14:paraId="0BD3F392" w14:textId="77777777" w:rsidTr="005E3D87">
        <w:tc>
          <w:tcPr>
            <w:tcW w:w="1024" w:type="dxa"/>
            <w:vMerge/>
            <w:shd w:val="clear" w:color="auto" w:fill="BFBFBF" w:themeFill="background1" w:themeFillShade="BF"/>
          </w:tcPr>
          <w:p w14:paraId="56867E4B" w14:textId="77777777" w:rsidR="005E3D87" w:rsidRDefault="005E3D87" w:rsidP="00AE7C8B"/>
        </w:tc>
        <w:tc>
          <w:tcPr>
            <w:tcW w:w="803" w:type="dxa"/>
          </w:tcPr>
          <w:p w14:paraId="62F78DE8" w14:textId="77777777" w:rsidR="005E3D87" w:rsidRDefault="005E3D87" w:rsidP="00AE7C8B">
            <w:r>
              <w:t>09/05</w:t>
            </w:r>
          </w:p>
          <w:p w14:paraId="042D1D4C" w14:textId="3B68CAB5" w:rsidR="005E3D87" w:rsidRDefault="005E3D87" w:rsidP="00AE7C8B">
            <w:r>
              <w:t>09/07</w:t>
            </w:r>
          </w:p>
        </w:tc>
        <w:tc>
          <w:tcPr>
            <w:tcW w:w="5368" w:type="dxa"/>
          </w:tcPr>
          <w:p w14:paraId="2E03F44B" w14:textId="77777777" w:rsidR="005E3D87" w:rsidRDefault="005E3D87" w:rsidP="00AE7C8B">
            <w:r>
              <w:t>Introducing the World of Psychology</w:t>
            </w:r>
          </w:p>
          <w:p w14:paraId="418A8115" w14:textId="3C750E8E" w:rsidR="005E3D87" w:rsidRDefault="005E3D87" w:rsidP="00AE7C8B">
            <w:r>
              <w:t>APA Citations/Article Search 101</w:t>
            </w:r>
          </w:p>
        </w:tc>
        <w:tc>
          <w:tcPr>
            <w:tcW w:w="5760" w:type="dxa"/>
          </w:tcPr>
          <w:p w14:paraId="18CC6D23" w14:textId="77777777" w:rsidR="005E3D87" w:rsidRDefault="005E3D87" w:rsidP="00AA63EF">
            <w:r>
              <w:t>Chapter 1</w:t>
            </w:r>
          </w:p>
          <w:p w14:paraId="5BF2C748" w14:textId="08E36487" w:rsidR="00641A10" w:rsidRPr="00641A10" w:rsidRDefault="00641A10" w:rsidP="00AA63EF">
            <w:pPr>
              <w:rPr>
                <w:b/>
              </w:rPr>
            </w:pPr>
            <w:r>
              <w:rPr>
                <w:b/>
              </w:rPr>
              <w:t>How to Use Inquizitive</w:t>
            </w:r>
          </w:p>
        </w:tc>
      </w:tr>
      <w:tr w:rsidR="005E3D87" w14:paraId="724FADA1" w14:textId="77777777" w:rsidTr="005E3D87">
        <w:tc>
          <w:tcPr>
            <w:tcW w:w="1024" w:type="dxa"/>
            <w:vMerge/>
            <w:shd w:val="clear" w:color="auto" w:fill="BFBFBF" w:themeFill="background1" w:themeFillShade="BF"/>
          </w:tcPr>
          <w:p w14:paraId="45772888" w14:textId="77777777" w:rsidR="005E3D87" w:rsidRDefault="005E3D87" w:rsidP="00AE7C8B"/>
        </w:tc>
        <w:tc>
          <w:tcPr>
            <w:tcW w:w="803" w:type="dxa"/>
          </w:tcPr>
          <w:p w14:paraId="3EEA842B" w14:textId="77777777" w:rsidR="005E3D87" w:rsidRDefault="005E3D87" w:rsidP="00AE7C8B">
            <w:r>
              <w:t>09/12</w:t>
            </w:r>
          </w:p>
          <w:p w14:paraId="5D33D66B" w14:textId="633BF940" w:rsidR="005E3D87" w:rsidRDefault="005E3D87" w:rsidP="00AE7C8B">
            <w:r>
              <w:t>09/14</w:t>
            </w:r>
          </w:p>
        </w:tc>
        <w:tc>
          <w:tcPr>
            <w:tcW w:w="5368" w:type="dxa"/>
          </w:tcPr>
          <w:p w14:paraId="1FBE1F28" w14:textId="77777777" w:rsidR="005E3D87" w:rsidRDefault="005E3D87" w:rsidP="00AE7C8B">
            <w:r>
              <w:t>Memory</w:t>
            </w:r>
          </w:p>
          <w:p w14:paraId="5D643AF3" w14:textId="5BBE08C9" w:rsidR="005E3D87" w:rsidRDefault="005E3D87" w:rsidP="00AE7C8B">
            <w:r>
              <w:t>Memory</w:t>
            </w:r>
          </w:p>
        </w:tc>
        <w:tc>
          <w:tcPr>
            <w:tcW w:w="5760" w:type="dxa"/>
          </w:tcPr>
          <w:p w14:paraId="38215892" w14:textId="02D225BB" w:rsidR="005E3D87" w:rsidRPr="003C658E" w:rsidRDefault="005E3D87" w:rsidP="00AE7C8B">
            <w:r>
              <w:t>Chapter 7</w:t>
            </w:r>
          </w:p>
        </w:tc>
      </w:tr>
      <w:tr w:rsidR="005E3D87" w14:paraId="1F5088FD" w14:textId="77777777" w:rsidTr="005E3D87">
        <w:tc>
          <w:tcPr>
            <w:tcW w:w="1024" w:type="dxa"/>
            <w:vMerge/>
            <w:shd w:val="clear" w:color="auto" w:fill="BFBFBF" w:themeFill="background1" w:themeFillShade="BF"/>
          </w:tcPr>
          <w:p w14:paraId="3FC4C7BD" w14:textId="77777777" w:rsidR="005E3D87" w:rsidRDefault="005E3D87" w:rsidP="00AE7C8B"/>
        </w:tc>
        <w:tc>
          <w:tcPr>
            <w:tcW w:w="803" w:type="dxa"/>
          </w:tcPr>
          <w:p w14:paraId="23A11837" w14:textId="77777777" w:rsidR="005E3D87" w:rsidRDefault="005E3D87" w:rsidP="00AE7C8B">
            <w:r>
              <w:t>09/19</w:t>
            </w:r>
          </w:p>
          <w:p w14:paraId="48DE5191" w14:textId="77777777" w:rsidR="005E3D87" w:rsidRDefault="005E3D87" w:rsidP="00AE7C8B"/>
          <w:p w14:paraId="75C4FC76" w14:textId="72C69F68" w:rsidR="005E3D87" w:rsidRDefault="005E3D87" w:rsidP="00AE7C8B">
            <w:r>
              <w:t>09/21</w:t>
            </w:r>
          </w:p>
        </w:tc>
        <w:tc>
          <w:tcPr>
            <w:tcW w:w="5368" w:type="dxa"/>
          </w:tcPr>
          <w:p w14:paraId="761B4394" w14:textId="0E32009F" w:rsidR="005E3D87" w:rsidRDefault="005E3D87" w:rsidP="00AE7C8B">
            <w:r>
              <w:t xml:space="preserve">Role of Biology in Psychology </w:t>
            </w:r>
          </w:p>
          <w:p w14:paraId="2F4E8810" w14:textId="77777777" w:rsidR="005E3D87" w:rsidRDefault="005E3D87" w:rsidP="00AE7C8B"/>
          <w:p w14:paraId="6A1093E0" w14:textId="444EAE64" w:rsidR="005E3D87" w:rsidRDefault="00AB6F86" w:rsidP="00AE7C8B">
            <w:r>
              <w:t>Role of Biology in Psychology</w:t>
            </w:r>
          </w:p>
        </w:tc>
        <w:tc>
          <w:tcPr>
            <w:tcW w:w="5760" w:type="dxa"/>
          </w:tcPr>
          <w:p w14:paraId="12946A4C" w14:textId="6B8EA689" w:rsidR="005E3D87" w:rsidRDefault="005E3D87" w:rsidP="00AE7C8B">
            <w:r>
              <w:t>Chapter 2</w:t>
            </w:r>
          </w:p>
          <w:p w14:paraId="5A97D778" w14:textId="40F50EE7" w:rsidR="005E3D87" w:rsidRPr="00297E0F" w:rsidRDefault="005E3D87" w:rsidP="00AE7C8B">
            <w:pPr>
              <w:rPr>
                <w:b/>
              </w:rPr>
            </w:pPr>
            <w:r>
              <w:rPr>
                <w:b/>
              </w:rPr>
              <w:t>Team project article selections due</w:t>
            </w:r>
          </w:p>
          <w:p w14:paraId="4C84D79D" w14:textId="66D25748" w:rsidR="005E3D87" w:rsidRPr="003C658E" w:rsidRDefault="005E3D87" w:rsidP="00AE7C8B">
            <w:r>
              <w:t>Chapter 3</w:t>
            </w:r>
          </w:p>
        </w:tc>
      </w:tr>
      <w:tr w:rsidR="005E3D87" w14:paraId="617BAC52" w14:textId="77777777" w:rsidTr="005E3D87">
        <w:tc>
          <w:tcPr>
            <w:tcW w:w="1024" w:type="dxa"/>
            <w:vMerge/>
            <w:shd w:val="clear" w:color="auto" w:fill="BFBFBF" w:themeFill="background1" w:themeFillShade="BF"/>
          </w:tcPr>
          <w:p w14:paraId="673BF8D8" w14:textId="77777777" w:rsidR="005E3D87" w:rsidRDefault="005E3D87" w:rsidP="00AE7C8B"/>
        </w:tc>
        <w:tc>
          <w:tcPr>
            <w:tcW w:w="803" w:type="dxa"/>
          </w:tcPr>
          <w:p w14:paraId="421CCDAB" w14:textId="77777777" w:rsidR="005E3D87" w:rsidRDefault="005E3D87" w:rsidP="00AE7C8B">
            <w:r>
              <w:t>09/26</w:t>
            </w:r>
          </w:p>
          <w:p w14:paraId="6FA41B6A" w14:textId="13FEF88B" w:rsidR="005E3D87" w:rsidRDefault="005E3D87" w:rsidP="00AE7C8B">
            <w:r>
              <w:t>09/28</w:t>
            </w:r>
          </w:p>
        </w:tc>
        <w:tc>
          <w:tcPr>
            <w:tcW w:w="5368" w:type="dxa"/>
          </w:tcPr>
          <w:p w14:paraId="7A72724C" w14:textId="46B7367A" w:rsidR="005E3D87" w:rsidRDefault="00AB6F86" w:rsidP="00AE7C8B">
            <w:r>
              <w:t>Role of Biology/</w:t>
            </w:r>
            <w:r w:rsidR="005E3D87">
              <w:t>Consciousness</w:t>
            </w:r>
          </w:p>
          <w:p w14:paraId="2E517A76" w14:textId="59A0CD9A" w:rsidR="005E3D87" w:rsidRDefault="00AB6F86" w:rsidP="00AE7C8B">
            <w:r>
              <w:t>Consciousness</w:t>
            </w:r>
          </w:p>
        </w:tc>
        <w:tc>
          <w:tcPr>
            <w:tcW w:w="5760" w:type="dxa"/>
          </w:tcPr>
          <w:p w14:paraId="23194B61" w14:textId="77777777" w:rsidR="005E3D87" w:rsidRDefault="005E3D87" w:rsidP="00DB61CF">
            <w:r>
              <w:t>Chapter 3</w:t>
            </w:r>
          </w:p>
          <w:p w14:paraId="009C1A7B" w14:textId="31EDDA9F" w:rsidR="005E3D87" w:rsidRDefault="00AB6F86" w:rsidP="00DB61CF">
            <w:r>
              <w:t>Chapter 3</w:t>
            </w:r>
          </w:p>
          <w:p w14:paraId="4A2D9843" w14:textId="7351977E" w:rsidR="005E3D87" w:rsidRDefault="005E3D87" w:rsidP="00DB61CF">
            <w:pPr>
              <w:rPr>
                <w:b/>
              </w:rPr>
            </w:pPr>
            <w:r>
              <w:rPr>
                <w:b/>
              </w:rPr>
              <w:t>Discussion Post # 1 opens</w:t>
            </w:r>
          </w:p>
          <w:p w14:paraId="1DE47C27" w14:textId="5FF24114" w:rsidR="005E3D87" w:rsidRPr="00641A10" w:rsidRDefault="005E3D87" w:rsidP="00DB61CF">
            <w:pPr>
              <w:rPr>
                <w:i/>
              </w:rPr>
            </w:pPr>
            <w:r w:rsidRPr="00641A10">
              <w:rPr>
                <w:i/>
              </w:rPr>
              <w:t>Study Guide posted to Canvas</w:t>
            </w:r>
          </w:p>
        </w:tc>
      </w:tr>
      <w:tr w:rsidR="005E3D87" w14:paraId="133311FE" w14:textId="77777777" w:rsidTr="005E3D87">
        <w:tc>
          <w:tcPr>
            <w:tcW w:w="1024" w:type="dxa"/>
            <w:vMerge/>
            <w:shd w:val="clear" w:color="auto" w:fill="BFBFBF" w:themeFill="background1" w:themeFillShade="BF"/>
          </w:tcPr>
          <w:p w14:paraId="0D5434C1" w14:textId="77777777" w:rsidR="005E3D87" w:rsidRDefault="005E3D87" w:rsidP="00AE7C8B"/>
        </w:tc>
        <w:tc>
          <w:tcPr>
            <w:tcW w:w="803" w:type="dxa"/>
          </w:tcPr>
          <w:p w14:paraId="6A7B14C1" w14:textId="77777777" w:rsidR="005E3D87" w:rsidRDefault="005E3D87" w:rsidP="00AE7C8B">
            <w:r>
              <w:t>10/03</w:t>
            </w:r>
          </w:p>
          <w:p w14:paraId="608EC2EB" w14:textId="3A37E929" w:rsidR="005E3D87" w:rsidRDefault="005E3D87" w:rsidP="00AE7C8B">
            <w:r>
              <w:t>10/05</w:t>
            </w:r>
          </w:p>
        </w:tc>
        <w:tc>
          <w:tcPr>
            <w:tcW w:w="5368" w:type="dxa"/>
          </w:tcPr>
          <w:p w14:paraId="43DFF5B1" w14:textId="6704BD32" w:rsidR="005E3D87" w:rsidRDefault="00AB6F86" w:rsidP="00AE7C8B">
            <w:r>
              <w:t>Consciousness</w:t>
            </w:r>
          </w:p>
          <w:p w14:paraId="135591CA" w14:textId="3AE0E52E" w:rsidR="005E3D87" w:rsidRPr="009B68AE" w:rsidRDefault="005E3D87" w:rsidP="00AE7C8B">
            <w:pPr>
              <w:rPr>
                <w:b/>
              </w:rPr>
            </w:pPr>
            <w:r>
              <w:rPr>
                <w:b/>
              </w:rPr>
              <w:t>EXAM # 1</w:t>
            </w:r>
          </w:p>
        </w:tc>
        <w:tc>
          <w:tcPr>
            <w:tcW w:w="5760" w:type="dxa"/>
          </w:tcPr>
          <w:p w14:paraId="1E0A95C9" w14:textId="5C883683" w:rsidR="005E3D87" w:rsidRDefault="00AB6F86" w:rsidP="00DB61CF">
            <w:pPr>
              <w:rPr>
                <w:b/>
              </w:rPr>
            </w:pPr>
            <w:r>
              <w:t>Chapter 3</w:t>
            </w:r>
            <w:r w:rsidR="005E3D87">
              <w:t xml:space="preserve">; </w:t>
            </w:r>
            <w:r w:rsidR="005E3D87">
              <w:rPr>
                <w:b/>
              </w:rPr>
              <w:t>Discussion Post # 1 initial post due</w:t>
            </w:r>
          </w:p>
          <w:p w14:paraId="658AA6EF" w14:textId="1766BB7D" w:rsidR="005E3D87" w:rsidRPr="009B68AE" w:rsidRDefault="00AB6F86" w:rsidP="00DB61CF">
            <w:pPr>
              <w:rPr>
                <w:b/>
              </w:rPr>
            </w:pPr>
            <w:r>
              <w:rPr>
                <w:b/>
              </w:rPr>
              <w:t>InQuizitive Ch. 1-3</w:t>
            </w:r>
            <w:r w:rsidR="005E3D87">
              <w:rPr>
                <w:b/>
              </w:rPr>
              <w:t xml:space="preserve"> &amp; 7 due</w:t>
            </w:r>
            <w:r w:rsidR="00B62F7B">
              <w:rPr>
                <w:b/>
              </w:rPr>
              <w:t>; Discussion Post # 1 due</w:t>
            </w:r>
          </w:p>
        </w:tc>
      </w:tr>
      <w:tr w:rsidR="005E3D87" w14:paraId="7C1BF8D5" w14:textId="77777777" w:rsidTr="005E3D87">
        <w:tc>
          <w:tcPr>
            <w:tcW w:w="1024" w:type="dxa"/>
            <w:vMerge w:val="restart"/>
            <w:textDirection w:val="btLr"/>
            <w:vAlign w:val="center"/>
          </w:tcPr>
          <w:p w14:paraId="144061D1" w14:textId="7F33B272" w:rsidR="005E3D87" w:rsidRDefault="005E3D87" w:rsidP="005E3D87">
            <w:pPr>
              <w:ind w:left="113" w:right="113"/>
              <w:jc w:val="center"/>
            </w:pPr>
            <w:r>
              <w:t>Module 2</w:t>
            </w:r>
          </w:p>
        </w:tc>
        <w:tc>
          <w:tcPr>
            <w:tcW w:w="803" w:type="dxa"/>
          </w:tcPr>
          <w:p w14:paraId="39586390" w14:textId="274AA428" w:rsidR="005E3D87" w:rsidRDefault="005E3D87" w:rsidP="00AE7C8B">
            <w:r>
              <w:t>10/10</w:t>
            </w:r>
          </w:p>
          <w:p w14:paraId="2945F7B8" w14:textId="083CF602" w:rsidR="005E3D87" w:rsidRDefault="005E3D87" w:rsidP="00AE7C8B">
            <w:r>
              <w:t>10/12</w:t>
            </w:r>
          </w:p>
        </w:tc>
        <w:tc>
          <w:tcPr>
            <w:tcW w:w="5368" w:type="dxa"/>
          </w:tcPr>
          <w:p w14:paraId="6FC8894E" w14:textId="77777777" w:rsidR="005E3D87" w:rsidRDefault="00AB6F86" w:rsidP="00AE7C8B">
            <w:r>
              <w:t>Development Across the Lifespan</w:t>
            </w:r>
          </w:p>
          <w:p w14:paraId="4F50CB74" w14:textId="2F05CDA5" w:rsidR="00AB6F86" w:rsidRDefault="00AB6F86" w:rsidP="00AE7C8B">
            <w:r>
              <w:t>Development Across the Lifespan</w:t>
            </w:r>
          </w:p>
        </w:tc>
        <w:tc>
          <w:tcPr>
            <w:tcW w:w="5760" w:type="dxa"/>
          </w:tcPr>
          <w:p w14:paraId="200CFC3B" w14:textId="0B7923CB" w:rsidR="005E3D87" w:rsidRPr="00AB6F86" w:rsidRDefault="00AB6F86" w:rsidP="00AE7C8B">
            <w:r>
              <w:t>Chapter 4</w:t>
            </w:r>
          </w:p>
          <w:p w14:paraId="56BF1881" w14:textId="0AE50E3B" w:rsidR="005E3D87" w:rsidRPr="009B68AE" w:rsidRDefault="00AB6F86" w:rsidP="00AE7C8B">
            <w:r>
              <w:t>Chapter 4</w:t>
            </w:r>
          </w:p>
        </w:tc>
      </w:tr>
      <w:tr w:rsidR="005E3D87" w14:paraId="473D2910" w14:textId="77777777" w:rsidTr="004E2652">
        <w:tc>
          <w:tcPr>
            <w:tcW w:w="1024" w:type="dxa"/>
            <w:vMerge/>
          </w:tcPr>
          <w:p w14:paraId="52799EA3" w14:textId="77777777" w:rsidR="005E3D87" w:rsidRDefault="005E3D87" w:rsidP="00AE7C8B"/>
        </w:tc>
        <w:tc>
          <w:tcPr>
            <w:tcW w:w="803" w:type="dxa"/>
          </w:tcPr>
          <w:p w14:paraId="6F80AD00" w14:textId="77777777" w:rsidR="005E3D87" w:rsidRDefault="005E3D87" w:rsidP="00AE7C8B">
            <w:r>
              <w:t>10/17</w:t>
            </w:r>
          </w:p>
          <w:p w14:paraId="5825F9C4" w14:textId="155954A9" w:rsidR="005E3D87" w:rsidRDefault="005E3D87" w:rsidP="00AE7C8B">
            <w:r>
              <w:t>10/19</w:t>
            </w:r>
          </w:p>
        </w:tc>
        <w:tc>
          <w:tcPr>
            <w:tcW w:w="5368" w:type="dxa"/>
          </w:tcPr>
          <w:p w14:paraId="2B97738B" w14:textId="77777777" w:rsidR="00AB6F86" w:rsidRDefault="00AB6F86" w:rsidP="00AE7C8B">
            <w:r>
              <w:t>Learning</w:t>
            </w:r>
          </w:p>
          <w:p w14:paraId="4CE8F6B1" w14:textId="20E9D997" w:rsidR="00AB6F86" w:rsidRDefault="00AB6F86" w:rsidP="00AE7C8B">
            <w:r>
              <w:t>Learning/Thinking &amp; Intelligence</w:t>
            </w:r>
          </w:p>
          <w:p w14:paraId="43752E2F" w14:textId="444358C7" w:rsidR="005E3D87" w:rsidRDefault="005E3D87" w:rsidP="00AB6F86"/>
        </w:tc>
        <w:tc>
          <w:tcPr>
            <w:tcW w:w="5760" w:type="dxa"/>
          </w:tcPr>
          <w:p w14:paraId="43C24642" w14:textId="1107F714" w:rsidR="005E3D87" w:rsidRPr="0025238F" w:rsidRDefault="005E3D87" w:rsidP="00AE7C8B">
            <w:r>
              <w:t>Chapter 6</w:t>
            </w:r>
          </w:p>
          <w:p w14:paraId="03D6D3B5" w14:textId="68A1A7C0" w:rsidR="005E3D87" w:rsidRDefault="00AB6F86" w:rsidP="00AE7C8B">
            <w:r>
              <w:t>Chapter 6 &amp; 8</w:t>
            </w:r>
          </w:p>
          <w:p w14:paraId="7D056D0D" w14:textId="77777777" w:rsidR="005E3D87" w:rsidRDefault="005E3D87" w:rsidP="00AE7C8B">
            <w:pPr>
              <w:rPr>
                <w:b/>
              </w:rPr>
            </w:pPr>
            <w:r>
              <w:rPr>
                <w:b/>
              </w:rPr>
              <w:t>Team project screenplay due</w:t>
            </w:r>
          </w:p>
          <w:p w14:paraId="1B207535" w14:textId="354899B7" w:rsidR="005E3D87" w:rsidRPr="00297E0F" w:rsidRDefault="005E3D87" w:rsidP="00AE7C8B">
            <w:pPr>
              <w:rPr>
                <w:b/>
              </w:rPr>
            </w:pPr>
            <w:r>
              <w:rPr>
                <w:b/>
              </w:rPr>
              <w:t>Team member feedback # 1 due</w:t>
            </w:r>
          </w:p>
        </w:tc>
      </w:tr>
      <w:tr w:rsidR="005E3D87" w14:paraId="56067A10" w14:textId="77777777" w:rsidTr="004E2652">
        <w:tc>
          <w:tcPr>
            <w:tcW w:w="1024" w:type="dxa"/>
            <w:vMerge/>
          </w:tcPr>
          <w:p w14:paraId="6F51EC38" w14:textId="77777777" w:rsidR="005E3D87" w:rsidRDefault="005E3D87" w:rsidP="00AE7C8B"/>
        </w:tc>
        <w:tc>
          <w:tcPr>
            <w:tcW w:w="803" w:type="dxa"/>
          </w:tcPr>
          <w:p w14:paraId="07620F0D" w14:textId="77777777" w:rsidR="005E3D87" w:rsidRDefault="005E3D87" w:rsidP="00AE7C8B">
            <w:r>
              <w:t>10/24</w:t>
            </w:r>
          </w:p>
          <w:p w14:paraId="105D32DB" w14:textId="19D08B42" w:rsidR="005E3D87" w:rsidRDefault="005E3D87" w:rsidP="00AE7C8B">
            <w:r>
              <w:t>10/26</w:t>
            </w:r>
          </w:p>
        </w:tc>
        <w:tc>
          <w:tcPr>
            <w:tcW w:w="5368" w:type="dxa"/>
          </w:tcPr>
          <w:p w14:paraId="5EBFA592" w14:textId="77777777" w:rsidR="00AB6F86" w:rsidRDefault="00AB6F86" w:rsidP="00AE7C8B">
            <w:r>
              <w:t xml:space="preserve">Thinking &amp; Intelligence </w:t>
            </w:r>
          </w:p>
          <w:p w14:paraId="2FBF7136" w14:textId="7F75A173" w:rsidR="005E3D87" w:rsidRDefault="005E3D87" w:rsidP="00AE7C8B">
            <w:r>
              <w:t>Sex, Gender, and Sexuality</w:t>
            </w:r>
          </w:p>
        </w:tc>
        <w:tc>
          <w:tcPr>
            <w:tcW w:w="5760" w:type="dxa"/>
          </w:tcPr>
          <w:p w14:paraId="5760D9B9" w14:textId="5D1BCC22" w:rsidR="005E3D87" w:rsidRPr="006451E5" w:rsidRDefault="00AB6F86" w:rsidP="00AE7C8B">
            <w:r>
              <w:t>Chapter 8</w:t>
            </w:r>
          </w:p>
          <w:p w14:paraId="199CEFC5" w14:textId="77777777" w:rsidR="005E3D87" w:rsidRDefault="005E3D87" w:rsidP="00AE7C8B">
            <w:r>
              <w:t>Chapter 10</w:t>
            </w:r>
          </w:p>
          <w:p w14:paraId="21C5F3D9" w14:textId="77777777" w:rsidR="005E3D87" w:rsidRDefault="005E3D87" w:rsidP="00AE7C8B">
            <w:pPr>
              <w:rPr>
                <w:b/>
              </w:rPr>
            </w:pPr>
            <w:r>
              <w:rPr>
                <w:b/>
              </w:rPr>
              <w:t>Discussion Post # 2 opens</w:t>
            </w:r>
          </w:p>
          <w:p w14:paraId="30340091" w14:textId="5B496D3B" w:rsidR="005E3D87" w:rsidRPr="00641A10" w:rsidRDefault="005E3D87" w:rsidP="00AE7C8B">
            <w:pPr>
              <w:rPr>
                <w:i/>
              </w:rPr>
            </w:pPr>
            <w:r w:rsidRPr="00641A10">
              <w:rPr>
                <w:i/>
              </w:rPr>
              <w:t>Study Guide posted to Canvas</w:t>
            </w:r>
          </w:p>
        </w:tc>
      </w:tr>
      <w:tr w:rsidR="005E3D87" w14:paraId="55B1A661" w14:textId="77777777" w:rsidTr="004E2652">
        <w:tc>
          <w:tcPr>
            <w:tcW w:w="1024" w:type="dxa"/>
            <w:vMerge/>
          </w:tcPr>
          <w:p w14:paraId="121191DB" w14:textId="77777777" w:rsidR="005E3D87" w:rsidRDefault="005E3D87" w:rsidP="00AE7C8B"/>
        </w:tc>
        <w:tc>
          <w:tcPr>
            <w:tcW w:w="803" w:type="dxa"/>
          </w:tcPr>
          <w:p w14:paraId="31C5FDEB" w14:textId="77777777" w:rsidR="005E3D87" w:rsidRDefault="005E3D87" w:rsidP="00AE7C8B">
            <w:r>
              <w:t>10/31</w:t>
            </w:r>
          </w:p>
          <w:p w14:paraId="5185AB47" w14:textId="10172FCD" w:rsidR="005E3D87" w:rsidRDefault="005E3D87" w:rsidP="00AE7C8B">
            <w:r>
              <w:t>11/2</w:t>
            </w:r>
          </w:p>
        </w:tc>
        <w:tc>
          <w:tcPr>
            <w:tcW w:w="5368" w:type="dxa"/>
          </w:tcPr>
          <w:p w14:paraId="6B77E227" w14:textId="77777777" w:rsidR="005E3D87" w:rsidRDefault="005E3D87" w:rsidP="00AE7C8B">
            <w:r>
              <w:t>Sex, Gender, and Sexuality</w:t>
            </w:r>
          </w:p>
          <w:p w14:paraId="1008991D" w14:textId="50D74179" w:rsidR="005E3D87" w:rsidRPr="0025238F" w:rsidRDefault="005E3D87" w:rsidP="00AE7C8B">
            <w:pPr>
              <w:rPr>
                <w:b/>
              </w:rPr>
            </w:pPr>
            <w:r>
              <w:rPr>
                <w:b/>
              </w:rPr>
              <w:t>EXAM #2</w:t>
            </w:r>
          </w:p>
        </w:tc>
        <w:tc>
          <w:tcPr>
            <w:tcW w:w="5760" w:type="dxa"/>
          </w:tcPr>
          <w:p w14:paraId="0C19D29E" w14:textId="3D722A16" w:rsidR="005E3D87" w:rsidRPr="00AB6F86" w:rsidRDefault="005E3D87" w:rsidP="00AE7C8B">
            <w:pPr>
              <w:rPr>
                <w:b/>
              </w:rPr>
            </w:pPr>
            <w:r>
              <w:t xml:space="preserve">Chapter 10; </w:t>
            </w:r>
            <w:r>
              <w:rPr>
                <w:b/>
              </w:rPr>
              <w:t>Discussion Post # 2 initial post due</w:t>
            </w:r>
            <w:r w:rsidR="00AB6F86">
              <w:rPr>
                <w:b/>
              </w:rPr>
              <w:t xml:space="preserve"> </w:t>
            </w:r>
            <w:r w:rsidR="004C1A05">
              <w:rPr>
                <w:b/>
              </w:rPr>
              <w:t xml:space="preserve">InQuizitive Ch. 4, </w:t>
            </w:r>
            <w:bookmarkStart w:id="0" w:name="_GoBack"/>
            <w:bookmarkEnd w:id="0"/>
            <w:r w:rsidR="00AB6F86">
              <w:rPr>
                <w:b/>
              </w:rPr>
              <w:t>6, 8 &amp; 1</w:t>
            </w:r>
            <w:r>
              <w:rPr>
                <w:b/>
              </w:rPr>
              <w:t>0 due</w:t>
            </w:r>
            <w:r w:rsidR="00641A10">
              <w:rPr>
                <w:b/>
              </w:rPr>
              <w:t>; Discussion Post # 2 due</w:t>
            </w:r>
          </w:p>
        </w:tc>
      </w:tr>
      <w:tr w:rsidR="005E3D87" w14:paraId="506E756F" w14:textId="77777777" w:rsidTr="005E3D87">
        <w:tc>
          <w:tcPr>
            <w:tcW w:w="1024" w:type="dxa"/>
            <w:vMerge w:val="restart"/>
            <w:shd w:val="clear" w:color="auto" w:fill="BFBFBF" w:themeFill="background1" w:themeFillShade="BF"/>
            <w:textDirection w:val="btLr"/>
            <w:vAlign w:val="center"/>
          </w:tcPr>
          <w:p w14:paraId="13CB6DD5" w14:textId="2D086E04" w:rsidR="005E3D87" w:rsidRDefault="005E3D87" w:rsidP="005E3D87">
            <w:pPr>
              <w:ind w:left="113" w:right="113"/>
              <w:jc w:val="center"/>
            </w:pPr>
            <w:r>
              <w:t>Module 3</w:t>
            </w:r>
          </w:p>
        </w:tc>
        <w:tc>
          <w:tcPr>
            <w:tcW w:w="803" w:type="dxa"/>
          </w:tcPr>
          <w:p w14:paraId="75F740C1" w14:textId="77777777" w:rsidR="005E3D87" w:rsidRDefault="005E3D87" w:rsidP="004E2652">
            <w:r>
              <w:t>11/7</w:t>
            </w:r>
          </w:p>
          <w:p w14:paraId="1B48ACCF" w14:textId="5310C451" w:rsidR="005E3D87" w:rsidRDefault="005E3D87" w:rsidP="004E2652">
            <w:r>
              <w:t>11/9</w:t>
            </w:r>
          </w:p>
        </w:tc>
        <w:tc>
          <w:tcPr>
            <w:tcW w:w="5368" w:type="dxa"/>
          </w:tcPr>
          <w:p w14:paraId="62439BF0" w14:textId="77777777" w:rsidR="005E3D87" w:rsidRDefault="005E3D87" w:rsidP="00AE7C8B">
            <w:r>
              <w:t>Social Psychology</w:t>
            </w:r>
          </w:p>
          <w:p w14:paraId="4E1A454F" w14:textId="52D60099" w:rsidR="004C1A05" w:rsidRPr="004C1A05" w:rsidRDefault="004C1A05" w:rsidP="00AE7C8B">
            <w:pPr>
              <w:rPr>
                <w:b/>
              </w:rPr>
            </w:pPr>
            <w:r>
              <w:rPr>
                <w:b/>
              </w:rPr>
              <w:t>Mythbusters Work Day (MANDATORY)</w:t>
            </w:r>
          </w:p>
        </w:tc>
        <w:tc>
          <w:tcPr>
            <w:tcW w:w="5760" w:type="dxa"/>
          </w:tcPr>
          <w:p w14:paraId="40D04758" w14:textId="4FE9CFD0" w:rsidR="005E3D87" w:rsidRPr="006451E5" w:rsidRDefault="005E3D87" w:rsidP="00AE7C8B">
            <w:r>
              <w:t>Chapter 11</w:t>
            </w:r>
          </w:p>
          <w:p w14:paraId="60E1C5CF" w14:textId="76E1DF3F" w:rsidR="005E3D87" w:rsidRPr="00297E0F" w:rsidRDefault="005E3D87" w:rsidP="00AE7C8B"/>
        </w:tc>
      </w:tr>
      <w:tr w:rsidR="005E3D87" w14:paraId="0D0E5F6F" w14:textId="77777777" w:rsidTr="005E3D87">
        <w:tc>
          <w:tcPr>
            <w:tcW w:w="1024" w:type="dxa"/>
            <w:vMerge/>
            <w:shd w:val="clear" w:color="auto" w:fill="BFBFBF" w:themeFill="background1" w:themeFillShade="BF"/>
          </w:tcPr>
          <w:p w14:paraId="277E78EE" w14:textId="77777777" w:rsidR="005E3D87" w:rsidRDefault="005E3D87" w:rsidP="00AE7C8B"/>
        </w:tc>
        <w:tc>
          <w:tcPr>
            <w:tcW w:w="803" w:type="dxa"/>
          </w:tcPr>
          <w:p w14:paraId="04DE423F" w14:textId="77777777" w:rsidR="005E3D87" w:rsidRDefault="005E3D87" w:rsidP="00AE7C8B">
            <w:r>
              <w:t>11/14</w:t>
            </w:r>
          </w:p>
          <w:p w14:paraId="389BF7FE" w14:textId="6F0DB4BA" w:rsidR="005E3D87" w:rsidRDefault="005E3D87" w:rsidP="00AE7C8B">
            <w:r>
              <w:t>11/16</w:t>
            </w:r>
          </w:p>
        </w:tc>
        <w:tc>
          <w:tcPr>
            <w:tcW w:w="5368" w:type="dxa"/>
          </w:tcPr>
          <w:p w14:paraId="61DAA1BF" w14:textId="77777777" w:rsidR="005E3D87" w:rsidRDefault="005E3D87" w:rsidP="00AE7C8B">
            <w:r>
              <w:t>Social Psychology</w:t>
            </w:r>
          </w:p>
          <w:p w14:paraId="5285AEDA" w14:textId="74F19C35" w:rsidR="005E3D87" w:rsidRDefault="005E3D87" w:rsidP="00AE7C8B">
            <w:r>
              <w:t>Self and Personality</w:t>
            </w:r>
          </w:p>
        </w:tc>
        <w:tc>
          <w:tcPr>
            <w:tcW w:w="5760" w:type="dxa"/>
          </w:tcPr>
          <w:p w14:paraId="256B601E" w14:textId="13322131" w:rsidR="005E3D87" w:rsidRDefault="004C1A05" w:rsidP="00AE7C8B">
            <w:r>
              <w:t>Chapter 11</w:t>
            </w:r>
          </w:p>
          <w:p w14:paraId="77F28BD5" w14:textId="50586E7E" w:rsidR="005E3D87" w:rsidRDefault="005E3D87" w:rsidP="00AE7C8B">
            <w:r>
              <w:t>Chapter 13</w:t>
            </w:r>
          </w:p>
          <w:p w14:paraId="6D91CA64" w14:textId="7EE66455" w:rsidR="005E3D87" w:rsidRPr="00AA63EF" w:rsidRDefault="005E3D87" w:rsidP="00AE7C8B">
            <w:pPr>
              <w:rPr>
                <w:b/>
              </w:rPr>
            </w:pPr>
            <w:r>
              <w:rPr>
                <w:b/>
              </w:rPr>
              <w:t>Final mythbusters videos due by 11/18</w:t>
            </w:r>
          </w:p>
        </w:tc>
      </w:tr>
      <w:tr w:rsidR="005E3D87" w14:paraId="117E26F1" w14:textId="77777777" w:rsidTr="005E3D87">
        <w:tc>
          <w:tcPr>
            <w:tcW w:w="1024" w:type="dxa"/>
            <w:vMerge/>
            <w:shd w:val="clear" w:color="auto" w:fill="BFBFBF" w:themeFill="background1" w:themeFillShade="BF"/>
          </w:tcPr>
          <w:p w14:paraId="15D32311" w14:textId="77777777" w:rsidR="005E3D87" w:rsidRDefault="005E3D87" w:rsidP="00AE7C8B"/>
        </w:tc>
        <w:tc>
          <w:tcPr>
            <w:tcW w:w="803" w:type="dxa"/>
          </w:tcPr>
          <w:p w14:paraId="4B32A869" w14:textId="77777777" w:rsidR="005E3D87" w:rsidRDefault="005E3D87" w:rsidP="00AE7C8B">
            <w:r>
              <w:t>11/21</w:t>
            </w:r>
          </w:p>
          <w:p w14:paraId="7B6FD799" w14:textId="6A290498" w:rsidR="005E3D87" w:rsidRDefault="005E3D87" w:rsidP="00AE7C8B">
            <w:r>
              <w:t>11/23</w:t>
            </w:r>
          </w:p>
        </w:tc>
        <w:tc>
          <w:tcPr>
            <w:tcW w:w="5368" w:type="dxa"/>
          </w:tcPr>
          <w:p w14:paraId="55AA5EC8" w14:textId="581CDE64" w:rsidR="005E3D87" w:rsidRDefault="005E3D87" w:rsidP="00AE7C8B">
            <w:pPr>
              <w:rPr>
                <w:b/>
              </w:rPr>
            </w:pPr>
            <w:r>
              <w:rPr>
                <w:b/>
              </w:rPr>
              <w:t>Fall/Thanksgiving Break!</w:t>
            </w:r>
          </w:p>
          <w:p w14:paraId="0CAF0438" w14:textId="0402F0C8" w:rsidR="005E3D87" w:rsidRPr="00AA63EF" w:rsidRDefault="005E3D87" w:rsidP="00AE7C8B">
            <w:pPr>
              <w:rPr>
                <w:b/>
              </w:rPr>
            </w:pPr>
            <w:r>
              <w:rPr>
                <w:b/>
              </w:rPr>
              <w:t>No Class!</w:t>
            </w:r>
          </w:p>
        </w:tc>
        <w:tc>
          <w:tcPr>
            <w:tcW w:w="5760" w:type="dxa"/>
          </w:tcPr>
          <w:p w14:paraId="38F45C1A" w14:textId="2D580959" w:rsidR="005E3D87" w:rsidRPr="00641A10" w:rsidRDefault="005E3D87" w:rsidP="00AE7C8B">
            <w:pPr>
              <w:rPr>
                <w:i/>
              </w:rPr>
            </w:pPr>
            <w:r w:rsidRPr="00641A10">
              <w:rPr>
                <w:i/>
              </w:rPr>
              <w:t>Enjoy your Tryptophan!</w:t>
            </w:r>
          </w:p>
        </w:tc>
      </w:tr>
      <w:tr w:rsidR="005E3D87" w14:paraId="446C3AC1" w14:textId="77777777" w:rsidTr="005E3D87">
        <w:tc>
          <w:tcPr>
            <w:tcW w:w="1024" w:type="dxa"/>
            <w:vMerge/>
            <w:shd w:val="clear" w:color="auto" w:fill="BFBFBF" w:themeFill="background1" w:themeFillShade="BF"/>
          </w:tcPr>
          <w:p w14:paraId="5248861E" w14:textId="77777777" w:rsidR="005E3D87" w:rsidRDefault="005E3D87" w:rsidP="007F0AA2"/>
        </w:tc>
        <w:tc>
          <w:tcPr>
            <w:tcW w:w="803" w:type="dxa"/>
          </w:tcPr>
          <w:p w14:paraId="3C09D9E1" w14:textId="77777777" w:rsidR="005E3D87" w:rsidRDefault="005E3D87" w:rsidP="007F0AA2">
            <w:r>
              <w:t>11/28</w:t>
            </w:r>
          </w:p>
          <w:p w14:paraId="2FA8A8B2" w14:textId="0D008556" w:rsidR="005E3D87" w:rsidRDefault="005E3D87" w:rsidP="007F0AA2">
            <w:r>
              <w:t>11/30</w:t>
            </w:r>
          </w:p>
        </w:tc>
        <w:tc>
          <w:tcPr>
            <w:tcW w:w="5368" w:type="dxa"/>
          </w:tcPr>
          <w:p w14:paraId="484AAA5F" w14:textId="77777777" w:rsidR="005E3D87" w:rsidRDefault="005E3D87" w:rsidP="007F0AA2">
            <w:r>
              <w:t>Psychological Disorders</w:t>
            </w:r>
          </w:p>
          <w:p w14:paraId="745C7087" w14:textId="6B7BBBCE" w:rsidR="005E3D87" w:rsidRDefault="005E3D87" w:rsidP="007F0AA2">
            <w:r>
              <w:t>Psychological Disorders</w:t>
            </w:r>
          </w:p>
        </w:tc>
        <w:tc>
          <w:tcPr>
            <w:tcW w:w="5760" w:type="dxa"/>
          </w:tcPr>
          <w:p w14:paraId="209F9BD0" w14:textId="7098F8E7" w:rsidR="005E3D87" w:rsidRDefault="005E3D87" w:rsidP="007F0AA2">
            <w:r>
              <w:t>Chapter 14</w:t>
            </w:r>
          </w:p>
          <w:p w14:paraId="3791BAD7" w14:textId="4B78F8CC" w:rsidR="005E3D87" w:rsidRPr="006451E5" w:rsidRDefault="005E3D87" w:rsidP="007F0AA2">
            <w:r>
              <w:t>Chapter 14</w:t>
            </w:r>
          </w:p>
          <w:p w14:paraId="00C3A5C7" w14:textId="77777777" w:rsidR="005E3D87" w:rsidRDefault="005E3D87" w:rsidP="007F0AA2">
            <w:pPr>
              <w:rPr>
                <w:b/>
              </w:rPr>
            </w:pPr>
            <w:r>
              <w:rPr>
                <w:b/>
              </w:rPr>
              <w:t xml:space="preserve">Group Member Feedback # 2 due </w:t>
            </w:r>
          </w:p>
          <w:p w14:paraId="10EF390C" w14:textId="75E6A41E" w:rsidR="00641A10" w:rsidRPr="00641A10" w:rsidRDefault="00641A10" w:rsidP="007F0AA2">
            <w:pPr>
              <w:rPr>
                <w:i/>
              </w:rPr>
            </w:pPr>
            <w:r>
              <w:rPr>
                <w:i/>
              </w:rPr>
              <w:t>Study Guide posted to Canvas</w:t>
            </w:r>
          </w:p>
        </w:tc>
      </w:tr>
      <w:tr w:rsidR="005E3D87" w14:paraId="35F4E9E3" w14:textId="77777777" w:rsidTr="005E3D87">
        <w:tc>
          <w:tcPr>
            <w:tcW w:w="1024" w:type="dxa"/>
            <w:vMerge/>
            <w:shd w:val="clear" w:color="auto" w:fill="BFBFBF" w:themeFill="background1" w:themeFillShade="BF"/>
          </w:tcPr>
          <w:p w14:paraId="23EF4C20" w14:textId="77777777" w:rsidR="005E3D87" w:rsidRDefault="005E3D87" w:rsidP="007F0AA2"/>
        </w:tc>
        <w:tc>
          <w:tcPr>
            <w:tcW w:w="803" w:type="dxa"/>
          </w:tcPr>
          <w:p w14:paraId="2EE76345" w14:textId="77777777" w:rsidR="005E3D87" w:rsidRDefault="005E3D87" w:rsidP="007F0AA2">
            <w:r>
              <w:t>12/5</w:t>
            </w:r>
          </w:p>
          <w:p w14:paraId="0716DD33" w14:textId="79506BA5" w:rsidR="005E3D87" w:rsidRDefault="005E3D87" w:rsidP="007F0AA2">
            <w:r>
              <w:t>12/7</w:t>
            </w:r>
          </w:p>
        </w:tc>
        <w:tc>
          <w:tcPr>
            <w:tcW w:w="5368" w:type="dxa"/>
          </w:tcPr>
          <w:p w14:paraId="3B534287" w14:textId="14E428CF" w:rsidR="005E3D87" w:rsidRDefault="005E3D87" w:rsidP="007F0AA2">
            <w:r>
              <w:t>Psychological Treatments</w:t>
            </w:r>
          </w:p>
          <w:p w14:paraId="27500190" w14:textId="028D0030" w:rsidR="005E3D87" w:rsidRPr="00297E0F" w:rsidRDefault="005E3D87" w:rsidP="007F0AA2">
            <w:pPr>
              <w:rPr>
                <w:b/>
              </w:rPr>
            </w:pPr>
            <w:r>
              <w:rPr>
                <w:b/>
              </w:rPr>
              <w:t>EXAM # 3</w:t>
            </w:r>
          </w:p>
        </w:tc>
        <w:tc>
          <w:tcPr>
            <w:tcW w:w="5760" w:type="dxa"/>
          </w:tcPr>
          <w:p w14:paraId="7FA157F8" w14:textId="04320A85" w:rsidR="005E3D87" w:rsidRPr="00297E0F" w:rsidRDefault="005E3D87" w:rsidP="007F0AA2">
            <w:r>
              <w:t>Chapter 15</w:t>
            </w:r>
          </w:p>
          <w:p w14:paraId="3BE75D59" w14:textId="016F2AB9" w:rsidR="005E3D87" w:rsidRPr="004B59AC" w:rsidRDefault="005E3D87" w:rsidP="007F0AA2">
            <w:pPr>
              <w:rPr>
                <w:b/>
              </w:rPr>
            </w:pPr>
            <w:r>
              <w:rPr>
                <w:b/>
              </w:rPr>
              <w:t>InQuizitive Ch 11-15 due</w:t>
            </w:r>
          </w:p>
        </w:tc>
      </w:tr>
      <w:tr w:rsidR="007F0AA2" w14:paraId="72D94AB9" w14:textId="77777777" w:rsidTr="004E2652">
        <w:tc>
          <w:tcPr>
            <w:tcW w:w="1024" w:type="dxa"/>
          </w:tcPr>
          <w:p w14:paraId="240D0F07" w14:textId="77777777" w:rsidR="007F0AA2" w:rsidRDefault="007F0AA2" w:rsidP="007F0AA2">
            <w:pPr>
              <w:rPr>
                <w:b/>
              </w:rPr>
            </w:pPr>
          </w:p>
        </w:tc>
        <w:tc>
          <w:tcPr>
            <w:tcW w:w="11931" w:type="dxa"/>
            <w:gridSpan w:val="3"/>
          </w:tcPr>
          <w:p w14:paraId="0FBD790B" w14:textId="25936B1F" w:rsidR="007F0AA2" w:rsidRPr="004B59AC" w:rsidRDefault="007F0AA2" w:rsidP="007F0AA2">
            <w:pPr>
              <w:rPr>
                <w:b/>
              </w:rPr>
            </w:pPr>
            <w:r>
              <w:rPr>
                <w:b/>
              </w:rPr>
              <w:t>Cumulative Final Exam: Thursday, December 14, 2017 from 4:15 – 6:45 PM</w:t>
            </w:r>
          </w:p>
        </w:tc>
      </w:tr>
    </w:tbl>
    <w:p w14:paraId="620C1DFD" w14:textId="77777777" w:rsidR="004E2652" w:rsidRDefault="004E2652" w:rsidP="00A5423C">
      <w:pPr>
        <w:spacing w:line="240" w:lineRule="auto"/>
        <w:rPr>
          <w:rFonts w:eastAsia="Times New Roman" w:cs="Times New Roman"/>
          <w:b/>
          <w:szCs w:val="24"/>
          <w:u w:val="single"/>
        </w:rPr>
        <w:sectPr w:rsidR="004E2652" w:rsidSect="004E2652">
          <w:pgSz w:w="15840" w:h="12240" w:orient="landscape"/>
          <w:pgMar w:top="1440" w:right="1440" w:bottom="1440" w:left="1440" w:header="720" w:footer="720" w:gutter="0"/>
          <w:cols w:space="720"/>
          <w:docGrid w:linePitch="360"/>
        </w:sectPr>
      </w:pPr>
    </w:p>
    <w:p w14:paraId="1B091DDD" w14:textId="47CB6C72" w:rsidR="004E2652" w:rsidRDefault="004E2652" w:rsidP="00A5423C">
      <w:pPr>
        <w:spacing w:line="240" w:lineRule="auto"/>
        <w:rPr>
          <w:rFonts w:eastAsia="Times New Roman" w:cs="Times New Roman"/>
          <w:b/>
          <w:szCs w:val="24"/>
          <w:u w:val="single"/>
        </w:rPr>
      </w:pPr>
    </w:p>
    <w:p w14:paraId="7E3C2C72" w14:textId="0E101BD9" w:rsidR="00A5423C" w:rsidRPr="00A5423C" w:rsidRDefault="00A5423C" w:rsidP="00A5423C">
      <w:pPr>
        <w:spacing w:line="240" w:lineRule="auto"/>
        <w:rPr>
          <w:rFonts w:eastAsia="Times New Roman" w:cs="Times New Roman"/>
          <w:szCs w:val="24"/>
        </w:rPr>
      </w:pPr>
      <w:r w:rsidRPr="00A5423C">
        <w:rPr>
          <w:rFonts w:eastAsia="Times New Roman" w:cs="Times New Roman"/>
          <w:b/>
          <w:szCs w:val="24"/>
          <w:u w:val="single"/>
        </w:rPr>
        <w:t>Policy on Electronic Devices in the Classroom</w:t>
      </w:r>
      <w:r w:rsidRPr="00A5423C">
        <w:rPr>
          <w:rFonts w:eastAsia="Times New Roman" w:cs="Times New Roman"/>
          <w:b/>
          <w:szCs w:val="24"/>
        </w:rPr>
        <w:t xml:space="preserve">: </w:t>
      </w:r>
      <w:r w:rsidRPr="00A5423C">
        <w:rPr>
          <w:rFonts w:eastAsia="Times New Roman" w:cs="Times New Roman"/>
          <w:szCs w:val="24"/>
        </w:rPr>
        <w:t xml:space="preserve">Electronic devices are allowed for educational purposes only. It is in your best interest to focus on the class and minimize distractions and temptations. </w:t>
      </w:r>
    </w:p>
    <w:p w14:paraId="65820434" w14:textId="7E99A3CD"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Using electronic devices for purposes other than class is prohibited. It is distracting to you and often to those around you, and can cause a significant loss of learning.</w:t>
      </w:r>
      <w:r w:rsidR="001E51C3">
        <w:rPr>
          <w:rFonts w:eastAsia="Times New Roman" w:cs="Times New Roman"/>
          <w:szCs w:val="24"/>
        </w:rPr>
        <w:t xml:space="preserve">  We will be using your electronic devices to help facilitate learning during this course.  I am trusting that you will respect this fact and not use devices for non-educational purposes.</w:t>
      </w:r>
      <w:r w:rsidRPr="00A5423C">
        <w:rPr>
          <w:rFonts w:eastAsia="Times New Roman" w:cs="Times New Roman"/>
          <w:szCs w:val="24"/>
        </w:rPr>
        <w:t xml:space="preserve"> </w:t>
      </w:r>
    </w:p>
    <w:p w14:paraId="47E82338" w14:textId="77777777"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 xml:space="preserve">Misuse of Electronic devices is considered a violation of the class participation, and may result in the lowering of your Class Participation grade. </w:t>
      </w:r>
    </w:p>
    <w:p w14:paraId="2F9BFD80" w14:textId="483B9549"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I reserve the right to ban any student’s use of electronic devices for a class or for the entire semester for misuse of electronic devices in class.</w:t>
      </w:r>
      <w:r w:rsidR="001E51C3">
        <w:rPr>
          <w:rFonts w:eastAsia="Times New Roman" w:cs="Times New Roman"/>
          <w:szCs w:val="24"/>
        </w:rPr>
        <w:t xml:space="preserve">  This could affect your ability to complete participation activities and, subsequently, lower your grade.    </w:t>
      </w:r>
      <w:r w:rsidRPr="00A5423C">
        <w:rPr>
          <w:rFonts w:eastAsia="Times New Roman" w:cs="Times New Roman"/>
          <w:szCs w:val="24"/>
        </w:rPr>
        <w:t xml:space="preserve">  </w:t>
      </w:r>
    </w:p>
    <w:p w14:paraId="0E58EF65" w14:textId="6A030767"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 xml:space="preserve">Texting or other </w:t>
      </w:r>
      <w:r w:rsidR="00962416">
        <w:rPr>
          <w:rFonts w:eastAsia="Times New Roman" w:cs="Times New Roman"/>
          <w:szCs w:val="24"/>
        </w:rPr>
        <w:t xml:space="preserve">non-approved </w:t>
      </w:r>
      <w:r w:rsidRPr="00A5423C">
        <w:rPr>
          <w:rFonts w:eastAsia="Times New Roman" w:cs="Times New Roman"/>
          <w:szCs w:val="24"/>
        </w:rPr>
        <w:t>uses of cell phones</w:t>
      </w:r>
      <w:r w:rsidR="00664DA0">
        <w:rPr>
          <w:rFonts w:eastAsia="Times New Roman" w:cs="Times New Roman"/>
          <w:szCs w:val="24"/>
        </w:rPr>
        <w:t xml:space="preserve"> </w:t>
      </w:r>
      <w:r w:rsidR="00962416">
        <w:rPr>
          <w:rFonts w:eastAsia="Times New Roman" w:cs="Times New Roman"/>
          <w:szCs w:val="24"/>
        </w:rPr>
        <w:t>are</w:t>
      </w:r>
      <w:r w:rsidRPr="00A5423C">
        <w:rPr>
          <w:rFonts w:eastAsia="Times New Roman" w:cs="Times New Roman"/>
          <w:szCs w:val="24"/>
        </w:rPr>
        <w:t xml:space="preserve"> not allowed during class. </w:t>
      </w:r>
    </w:p>
    <w:p w14:paraId="04E4ABA5" w14:textId="6D872DB3"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No one is allowed to wear headphones or headsets during class, even if you are not using them</w:t>
      </w:r>
      <w:r w:rsidR="00962416">
        <w:rPr>
          <w:rFonts w:eastAsia="Times New Roman" w:cs="Times New Roman"/>
          <w:szCs w:val="24"/>
        </w:rPr>
        <w:t>, unless previously approved by the instructor</w:t>
      </w:r>
      <w:r w:rsidRPr="00A5423C">
        <w:rPr>
          <w:rFonts w:eastAsia="Times New Roman" w:cs="Times New Roman"/>
          <w:szCs w:val="24"/>
        </w:rPr>
        <w:t xml:space="preserve">. </w:t>
      </w:r>
    </w:p>
    <w:p w14:paraId="53998406" w14:textId="3A5CB79D"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The use of laptops or tablet computers to take notes is allowed, but they should not be used for any other purpose during class</w:t>
      </w:r>
      <w:r w:rsidR="00962416">
        <w:rPr>
          <w:rFonts w:eastAsia="Times New Roman" w:cs="Times New Roman"/>
          <w:szCs w:val="24"/>
        </w:rPr>
        <w:t xml:space="preserve"> unless explicitly allowed as part of classroom activities</w:t>
      </w:r>
      <w:r w:rsidRPr="00A5423C">
        <w:rPr>
          <w:rFonts w:eastAsia="Times New Roman" w:cs="Times New Roman"/>
          <w:szCs w:val="24"/>
        </w:rPr>
        <w:t xml:space="preserve">. </w:t>
      </w:r>
    </w:p>
    <w:p w14:paraId="436AC507" w14:textId="4EAE3E0B"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b/>
          <w:i/>
          <w:szCs w:val="24"/>
        </w:rPr>
        <w:t xml:space="preserve">During exams, for test security reasons, you may not have </w:t>
      </w:r>
      <w:r w:rsidR="00297E0F">
        <w:rPr>
          <w:rFonts w:eastAsia="Times New Roman" w:cs="Times New Roman"/>
          <w:b/>
          <w:i/>
          <w:szCs w:val="24"/>
        </w:rPr>
        <w:t>any electronic devices on your desk.  Use of electronic devices during exams without instructor permission will result in charges of academic dishonesty.</w:t>
      </w:r>
    </w:p>
    <w:p w14:paraId="0CB0C5BB" w14:textId="77777777" w:rsidR="00A5423C" w:rsidRPr="00A5423C" w:rsidRDefault="00A5423C" w:rsidP="00A5423C">
      <w:pPr>
        <w:widowControl w:val="0"/>
        <w:autoSpaceDE w:val="0"/>
        <w:autoSpaceDN w:val="0"/>
        <w:adjustRightInd w:val="0"/>
        <w:spacing w:line="240" w:lineRule="auto"/>
        <w:rPr>
          <w:rFonts w:eastAsia="Times New Roman" w:cs="Times New Roman"/>
          <w:b/>
          <w:bCs/>
          <w:szCs w:val="24"/>
          <w:u w:val="single"/>
        </w:rPr>
      </w:pPr>
    </w:p>
    <w:p w14:paraId="76683FB5" w14:textId="14F4CD28" w:rsidR="00962416" w:rsidRPr="00962416" w:rsidRDefault="00A5423C" w:rsidP="00962416">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Policy on Academic Dishonesty</w:t>
      </w:r>
      <w:r w:rsidRPr="00A5423C">
        <w:rPr>
          <w:rFonts w:eastAsia="Times New Roman" w:cs="Times New Roman"/>
          <w:szCs w:val="24"/>
        </w:rPr>
        <w:t xml:space="preserve">:  </w:t>
      </w:r>
      <w:r w:rsidR="00962416" w:rsidRPr="00962416">
        <w:rPr>
          <w:rFonts w:eastAsia="Times New Roman" w:cs="Times New Roman"/>
          <w:szCs w:val="24"/>
        </w:rPr>
        <w:t xml:space="preserve">UAB Faculty expects all members of its academic community </w:t>
      </w:r>
      <w:r w:rsidR="00962416">
        <w:rPr>
          <w:rFonts w:eastAsia="Times New Roman" w:cs="Times New Roman"/>
          <w:szCs w:val="24"/>
        </w:rPr>
        <w:t xml:space="preserve">to function according to the </w:t>
      </w:r>
      <w:r w:rsidR="00962416" w:rsidRPr="00962416">
        <w:rPr>
          <w:rFonts w:eastAsia="Times New Roman" w:cs="Times New Roman"/>
          <w:szCs w:val="24"/>
        </w:rPr>
        <w:t>highest eth</w:t>
      </w:r>
      <w:r w:rsidR="00297E0F">
        <w:rPr>
          <w:rFonts w:eastAsia="Times New Roman" w:cs="Times New Roman"/>
          <w:szCs w:val="24"/>
        </w:rPr>
        <w:t>ical and professional standards</w:t>
      </w:r>
      <w:r w:rsidR="00962416">
        <w:rPr>
          <w:rFonts w:eastAsia="Times New Roman" w:cs="Times New Roman"/>
          <w:szCs w:val="24"/>
        </w:rPr>
        <w:t xml:space="preserve">.  </w:t>
      </w:r>
      <w:r w:rsidR="00962416" w:rsidRPr="00962416">
        <w:rPr>
          <w:rFonts w:eastAsia="Times New Roman" w:cs="Times New Roman"/>
          <w:szCs w:val="24"/>
        </w:rPr>
        <w:t>Candidates are expected to honor the UAB Academic Code of C</w:t>
      </w:r>
      <w:r w:rsidR="00962416">
        <w:rPr>
          <w:rFonts w:eastAsia="Times New Roman" w:cs="Times New Roman"/>
          <w:szCs w:val="24"/>
        </w:rPr>
        <w:t xml:space="preserve">onduct as detailed in the most </w:t>
      </w:r>
      <w:r w:rsidR="00962416" w:rsidRPr="00962416">
        <w:rPr>
          <w:rFonts w:eastAsia="Times New Roman" w:cs="Times New Roman"/>
          <w:szCs w:val="24"/>
        </w:rPr>
        <w:t>current UAB Student Catalog. Please consult this resource for a</w:t>
      </w:r>
      <w:r w:rsidR="00962416">
        <w:rPr>
          <w:rFonts w:eastAsia="Times New Roman" w:cs="Times New Roman"/>
          <w:szCs w:val="24"/>
        </w:rPr>
        <w:t xml:space="preserve">dditional information regarding </w:t>
      </w:r>
      <w:r w:rsidR="00962416" w:rsidRPr="00962416">
        <w:rPr>
          <w:rFonts w:eastAsia="Times New Roman" w:cs="Times New Roman"/>
          <w:szCs w:val="24"/>
        </w:rPr>
        <w:t>the specific procedures to be undertaken when a student vi</w:t>
      </w:r>
      <w:r w:rsidR="00962416">
        <w:rPr>
          <w:rFonts w:eastAsia="Times New Roman" w:cs="Times New Roman"/>
          <w:szCs w:val="24"/>
        </w:rPr>
        <w:t xml:space="preserve">olates the UAB Academic Code of Conduct: </w:t>
      </w:r>
      <w:hyperlink r:id="rId11" w:history="1">
        <w:r w:rsidR="00962416" w:rsidRPr="004D1E0D">
          <w:rPr>
            <w:rStyle w:val="Hyperlink"/>
            <w:rFonts w:eastAsia="Times New Roman" w:cs="Times New Roman"/>
            <w:szCs w:val="24"/>
          </w:rPr>
          <w:t>http://main.uab.edu/Sites/undergraduate-programs/general-studies/academic-success/67537/</w:t>
        </w:r>
      </w:hyperlink>
      <w:r w:rsidR="00962416">
        <w:rPr>
          <w:rFonts w:eastAsia="Times New Roman" w:cs="Times New Roman"/>
          <w:szCs w:val="24"/>
        </w:rPr>
        <w:t xml:space="preserve"> </w:t>
      </w:r>
      <w:r w:rsidR="00297E0F">
        <w:rPr>
          <w:rFonts w:eastAsia="Times New Roman" w:cs="Times New Roman"/>
          <w:szCs w:val="24"/>
        </w:rPr>
        <w:t>Academic dishonesty includes, but is not limited to the following:</w:t>
      </w:r>
    </w:p>
    <w:p w14:paraId="147D32E3"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ABETTING is helping another student commit an act of academic dishonesty. Allowing</w:t>
      </w:r>
      <w:r>
        <w:rPr>
          <w:rFonts w:eastAsia="Times New Roman" w:cs="Times New Roman"/>
          <w:szCs w:val="24"/>
        </w:rPr>
        <w:t xml:space="preserve"> </w:t>
      </w:r>
      <w:r w:rsidRPr="00962416">
        <w:rPr>
          <w:rFonts w:eastAsia="Times New Roman" w:cs="Times New Roman"/>
          <w:szCs w:val="24"/>
        </w:rPr>
        <w:t>someone to copy your quiz answers or use your work as their own are examples of</w:t>
      </w:r>
      <w:r>
        <w:rPr>
          <w:rFonts w:eastAsia="Times New Roman" w:cs="Times New Roman"/>
          <w:szCs w:val="24"/>
        </w:rPr>
        <w:t xml:space="preserve"> </w:t>
      </w:r>
      <w:r w:rsidRPr="00962416">
        <w:rPr>
          <w:rFonts w:eastAsia="Times New Roman" w:cs="Times New Roman"/>
          <w:szCs w:val="24"/>
        </w:rPr>
        <w:t xml:space="preserve">abetting. </w:t>
      </w:r>
    </w:p>
    <w:p w14:paraId="57EAC351"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CHEATING is the unauthorized use or attempted use of unauthorized materials,</w:t>
      </w:r>
      <w:r>
        <w:rPr>
          <w:rFonts w:eastAsia="Times New Roman" w:cs="Times New Roman"/>
          <w:szCs w:val="24"/>
        </w:rPr>
        <w:t xml:space="preserve"> </w:t>
      </w:r>
      <w:r w:rsidRPr="00962416">
        <w:rPr>
          <w:rFonts w:eastAsia="Times New Roman" w:cs="Times New Roman"/>
          <w:szCs w:val="24"/>
        </w:rPr>
        <w:t>information, study aids, the work of others, or computer-related information.</w:t>
      </w:r>
    </w:p>
    <w:p w14:paraId="79D5DB6B"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PLAGIARISM means claiming as your own the ideas, words, data, computer programs,</w:t>
      </w:r>
      <w:r>
        <w:rPr>
          <w:rFonts w:eastAsia="Times New Roman" w:cs="Times New Roman"/>
          <w:szCs w:val="24"/>
        </w:rPr>
        <w:t xml:space="preserve"> </w:t>
      </w:r>
      <w:r w:rsidRPr="00962416">
        <w:rPr>
          <w:rFonts w:eastAsia="Times New Roman" w:cs="Times New Roman"/>
          <w:szCs w:val="24"/>
        </w:rPr>
        <w:t>creative compositions, artwork, etc., done by someone else. Examples include improper</w:t>
      </w:r>
      <w:r>
        <w:rPr>
          <w:rFonts w:eastAsia="Times New Roman" w:cs="Times New Roman"/>
          <w:szCs w:val="24"/>
        </w:rPr>
        <w:t xml:space="preserve"> </w:t>
      </w:r>
      <w:r w:rsidRPr="00962416">
        <w:rPr>
          <w:rFonts w:eastAsia="Times New Roman" w:cs="Times New Roman"/>
          <w:szCs w:val="24"/>
        </w:rPr>
        <w:t>citation of referenced works, the use of commercially available scholarly papers, failure</w:t>
      </w:r>
      <w:r>
        <w:rPr>
          <w:rFonts w:eastAsia="Times New Roman" w:cs="Times New Roman"/>
          <w:szCs w:val="24"/>
        </w:rPr>
        <w:t xml:space="preserve"> </w:t>
      </w:r>
      <w:r w:rsidRPr="00962416">
        <w:rPr>
          <w:rFonts w:eastAsia="Times New Roman" w:cs="Times New Roman"/>
          <w:szCs w:val="24"/>
        </w:rPr>
        <w:t>to cite sourced, or copying another person's ideas.</w:t>
      </w:r>
    </w:p>
    <w:p w14:paraId="54D7A951" w14:textId="77777777" w:rsid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FABRICATION means presenting falsified data, citations, or quotations as genuine.</w:t>
      </w:r>
    </w:p>
    <w:p w14:paraId="64932E01" w14:textId="36350EC2" w:rsidR="00962416" w:rsidRPr="00962416" w:rsidRDefault="00962416" w:rsidP="00962416">
      <w:pPr>
        <w:pStyle w:val="ListParagraph"/>
        <w:widowControl w:val="0"/>
        <w:numPr>
          <w:ilvl w:val="0"/>
          <w:numId w:val="6"/>
        </w:numPr>
        <w:autoSpaceDE w:val="0"/>
        <w:autoSpaceDN w:val="0"/>
        <w:adjustRightInd w:val="0"/>
        <w:spacing w:line="240" w:lineRule="auto"/>
        <w:rPr>
          <w:rFonts w:eastAsia="Times New Roman" w:cs="Times New Roman"/>
          <w:szCs w:val="24"/>
        </w:rPr>
      </w:pPr>
      <w:r w:rsidRPr="00962416">
        <w:rPr>
          <w:rFonts w:eastAsia="Times New Roman" w:cs="Times New Roman"/>
          <w:szCs w:val="24"/>
        </w:rPr>
        <w:t>MISREPRESENTATION is falsification, alteration, or the misstatement of the contents</w:t>
      </w:r>
      <w:r>
        <w:rPr>
          <w:rFonts w:eastAsia="Times New Roman" w:cs="Times New Roman"/>
          <w:szCs w:val="24"/>
        </w:rPr>
        <w:t xml:space="preserve"> </w:t>
      </w:r>
      <w:r w:rsidRPr="00962416">
        <w:rPr>
          <w:rFonts w:eastAsia="Times New Roman" w:cs="Times New Roman"/>
          <w:szCs w:val="24"/>
        </w:rPr>
        <w:t>of documents, academic work, or other materials related to academic matters, including</w:t>
      </w:r>
      <w:r>
        <w:rPr>
          <w:rFonts w:eastAsia="Times New Roman" w:cs="Times New Roman"/>
          <w:szCs w:val="24"/>
        </w:rPr>
        <w:t xml:space="preserve"> </w:t>
      </w:r>
      <w:r w:rsidRPr="00962416">
        <w:rPr>
          <w:rFonts w:eastAsia="Times New Roman" w:cs="Times New Roman"/>
          <w:szCs w:val="24"/>
        </w:rPr>
        <w:t>work substantially done for one class as work done for another without receiving prior</w:t>
      </w:r>
      <w:r>
        <w:rPr>
          <w:rFonts w:eastAsia="Times New Roman" w:cs="Times New Roman"/>
          <w:szCs w:val="24"/>
        </w:rPr>
        <w:t xml:space="preserve"> </w:t>
      </w:r>
      <w:r w:rsidRPr="00962416">
        <w:rPr>
          <w:rFonts w:eastAsia="Times New Roman" w:cs="Times New Roman"/>
          <w:szCs w:val="24"/>
        </w:rPr>
        <w:t>approval from the instructor.</w:t>
      </w:r>
      <w:r w:rsidRPr="00962416">
        <w:rPr>
          <w:rFonts w:eastAsia="Times New Roman" w:cs="Times New Roman"/>
          <w:szCs w:val="24"/>
        </w:rPr>
        <w:cr/>
      </w:r>
    </w:p>
    <w:p w14:paraId="749E428A" w14:textId="3127FD2C"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Any form of academic dishonesty such as cheating, plagiarism (whether intentional or not), or </w:t>
      </w:r>
      <w:r w:rsidRPr="00A5423C">
        <w:rPr>
          <w:rFonts w:eastAsia="Times New Roman" w:cs="Times New Roman"/>
          <w:szCs w:val="24"/>
        </w:rPr>
        <w:lastRenderedPageBreak/>
        <w:t xml:space="preserve">the deliberate misrepresentation of fact will be dealt with severely. Such behavior is counter to the goals of </w:t>
      </w:r>
      <w:r w:rsidR="00962416">
        <w:rPr>
          <w:rFonts w:eastAsia="Times New Roman" w:cs="Times New Roman"/>
          <w:szCs w:val="24"/>
        </w:rPr>
        <w:t xml:space="preserve">UAB </w:t>
      </w:r>
      <w:r w:rsidRPr="00A5423C">
        <w:rPr>
          <w:rFonts w:eastAsia="Times New Roman" w:cs="Times New Roman"/>
          <w:szCs w:val="24"/>
        </w:rPr>
        <w:t>and unfair to other class members; hence it will not be tolerated in any form.  Academic dishonesty will result in a failing course grade for those involved and</w:t>
      </w:r>
      <w:r w:rsidR="00962416">
        <w:rPr>
          <w:rFonts w:eastAsia="Times New Roman" w:cs="Times New Roman"/>
          <w:szCs w:val="24"/>
        </w:rPr>
        <w:t xml:space="preserve"> potential</w:t>
      </w:r>
      <w:r w:rsidRPr="00A5423C">
        <w:rPr>
          <w:rFonts w:eastAsia="Times New Roman" w:cs="Times New Roman"/>
          <w:szCs w:val="24"/>
        </w:rPr>
        <w:t xml:space="preserve"> disciplinary </w:t>
      </w:r>
      <w:r w:rsidR="00962416">
        <w:rPr>
          <w:rFonts w:eastAsia="Times New Roman" w:cs="Times New Roman"/>
          <w:szCs w:val="24"/>
        </w:rPr>
        <w:t>action</w:t>
      </w:r>
      <w:r w:rsidRPr="00A5423C">
        <w:rPr>
          <w:rFonts w:eastAsia="Times New Roman" w:cs="Times New Roman"/>
          <w:szCs w:val="24"/>
        </w:rPr>
        <w:t xml:space="preserve">.  Each student is responsible for the propriety of his or her own behavior; ignorance is not an excuse.  If you are in doubt about something, ask me about it.    </w:t>
      </w:r>
    </w:p>
    <w:p w14:paraId="4B024494" w14:textId="77777777" w:rsidR="00A5423C" w:rsidRDefault="00A5423C" w:rsidP="00A5423C">
      <w:pPr>
        <w:spacing w:line="240" w:lineRule="auto"/>
        <w:rPr>
          <w:b/>
          <w:szCs w:val="24"/>
        </w:rPr>
      </w:pPr>
    </w:p>
    <w:p w14:paraId="66284218" w14:textId="4B7E185A" w:rsidR="00962416" w:rsidRDefault="00962416" w:rsidP="00A5423C">
      <w:pPr>
        <w:spacing w:line="240" w:lineRule="auto"/>
      </w:pPr>
      <w:r>
        <w:rPr>
          <w:b/>
          <w:u w:val="single"/>
        </w:rPr>
        <w:t>Library Support:</w:t>
      </w:r>
      <w:r>
        <w:t xml:space="preserve"> The Libraries at UAB provide access to materials and services that support the academic programs. The address of the UAB Library Website is http://www.mhsl.uab.edu/ . This site provides access to the resources of all Campus and Regional Libraries, as well as to resources such as the Library’s Catalog and Databases.</w:t>
      </w:r>
    </w:p>
    <w:p w14:paraId="3F791A26" w14:textId="77777777" w:rsidR="00962416" w:rsidRDefault="00962416" w:rsidP="00A5423C">
      <w:pPr>
        <w:spacing w:line="240" w:lineRule="auto"/>
      </w:pPr>
    </w:p>
    <w:p w14:paraId="23ECFB66" w14:textId="788A331C" w:rsidR="00962416" w:rsidRDefault="00962416" w:rsidP="00A5423C">
      <w:pPr>
        <w:spacing w:line="240" w:lineRule="auto"/>
      </w:pPr>
      <w:r>
        <w:rPr>
          <w:b/>
          <w:u w:val="single"/>
        </w:rPr>
        <w:t>Weather and Other Emergencies</w:t>
      </w:r>
      <w:r>
        <w:t xml:space="preserve"> During any actual emergency or severe weather situation, this site - </w:t>
      </w:r>
      <w:hyperlink r:id="rId12" w:history="1">
        <w:r w:rsidRPr="004D1E0D">
          <w:rPr>
            <w:rStyle w:val="Hyperlink"/>
          </w:rPr>
          <w:t>www.uab.edu/emergency</w:t>
        </w:r>
      </w:hyperlink>
      <w:r>
        <w:t xml:space="preserve"> - will be the official source of UAB information. In addition, the UAB Emergency Management Team will use B-ALERT, the university’s emergency notification system, to communicate through voice calls, SMS text messages and e-mails to the entire campus all at the same time. BALERT also integrates with Facebook and Twitter.  Whenever possible, I will also inform the class of any weather or emergency-related changes via Canvas.</w:t>
      </w:r>
    </w:p>
    <w:p w14:paraId="68D7A5AA" w14:textId="77777777" w:rsidR="00962416" w:rsidRPr="00962416" w:rsidRDefault="00962416" w:rsidP="00A5423C">
      <w:pPr>
        <w:spacing w:line="240" w:lineRule="auto"/>
        <w:rPr>
          <w:b/>
          <w:u w:val="single"/>
        </w:rPr>
      </w:pPr>
    </w:p>
    <w:p w14:paraId="71E61CB9" w14:textId="77777777" w:rsidR="00962416" w:rsidRDefault="00962416" w:rsidP="00A5423C">
      <w:pPr>
        <w:spacing w:line="240" w:lineRule="auto"/>
      </w:pPr>
      <w:r>
        <w:rPr>
          <w:b/>
          <w:u w:val="single"/>
        </w:rPr>
        <w:t>Non-harassment, hostile work/class environment:</w:t>
      </w:r>
      <w:r>
        <w:t xml:space="preserve"> The UAB College of Arts and Sciences expects students to treat fellow students, their Course Instructors, other UAB faculty, and staff as adults and with respect. No form of hostile environment or harassment will be tolerated by any student or employee.  </w:t>
      </w:r>
    </w:p>
    <w:p w14:paraId="342F52F0" w14:textId="77777777" w:rsidR="00962416" w:rsidRDefault="00962416" w:rsidP="00A5423C">
      <w:pPr>
        <w:spacing w:line="240" w:lineRule="auto"/>
      </w:pPr>
    </w:p>
    <w:p w14:paraId="33FB6B90" w14:textId="168E46B0" w:rsidR="00962416" w:rsidRPr="0010525C" w:rsidRDefault="00962416" w:rsidP="00A5423C">
      <w:pPr>
        <w:spacing w:line="240" w:lineRule="auto"/>
        <w:rPr>
          <w:b/>
          <w:szCs w:val="24"/>
        </w:rPr>
      </w:pPr>
      <w:r>
        <w:t xml:space="preserve">The University of Alabama at Birmingham is committed to providing an environment that is free of bias, discrimination, and harassment. If you have been the victim of sexual discrimination, harassment, misconduct, or assault we encourage you to report the incident. UAB provides several avenues for reporting. For more information about Title IX, policy, reporting, protections, resources and supports, please visit </w:t>
      </w:r>
      <w:hyperlink r:id="rId13" w:history="1">
        <w:r w:rsidRPr="004D1E0D">
          <w:rPr>
            <w:rStyle w:val="Hyperlink"/>
          </w:rPr>
          <w:t>http://www.uab.edu/titleix</w:t>
        </w:r>
      </w:hyperlink>
      <w:r>
        <w:t xml:space="preserve"> for UAB’s Title IX Policy and UAB’s Equal Opportunity and Anti-Harassment Policy.</w:t>
      </w:r>
    </w:p>
    <w:p w14:paraId="561FD0F4" w14:textId="77777777" w:rsidR="002608AF" w:rsidRDefault="002608AF" w:rsidP="002608AF">
      <w:pPr>
        <w:spacing w:line="240" w:lineRule="auto"/>
        <w:rPr>
          <w:b/>
          <w:szCs w:val="24"/>
        </w:rPr>
      </w:pPr>
    </w:p>
    <w:p w14:paraId="374B0E77" w14:textId="039FEF83" w:rsidR="00962416" w:rsidRDefault="00962416" w:rsidP="00962416">
      <w:pPr>
        <w:widowControl w:val="0"/>
        <w:autoSpaceDE w:val="0"/>
        <w:autoSpaceDN w:val="0"/>
        <w:adjustRightInd w:val="0"/>
        <w:spacing w:line="240" w:lineRule="auto"/>
      </w:pPr>
      <w:r>
        <w:rPr>
          <w:b/>
          <w:szCs w:val="24"/>
          <w:u w:val="single"/>
        </w:rPr>
        <w:t>Reasonable Accommodations:</w:t>
      </w:r>
      <w:r>
        <w:rPr>
          <w:b/>
          <w:szCs w:val="24"/>
        </w:rPr>
        <w:t xml:space="preserve">   </w:t>
      </w:r>
      <w:r>
        <w:t xml:space="preserve">UAB is committed to providing an accessible learning experience for all students. If you are a student with a disability that qualifies under Americans with Disabilities Act (ADA) and Section 504 of the Rehabilitation Act, and you require accommodations, please contact Disability Support Services for information on accommodations, registration and procedures. Requests for reasonable accommodations involve an interactive process and consist of a collaborative effort among the student, DSS, faculty and staff. If you are registered with Disability Support Services, please contact me to discuss accommodations that may be necessary in this course. If you have a disability but have not contacted Disability Support Services, please call 934-4205 or visit </w:t>
      </w:r>
      <w:hyperlink r:id="rId14" w:history="1">
        <w:r w:rsidRPr="004D1E0D">
          <w:rPr>
            <w:rStyle w:val="Hyperlink"/>
          </w:rPr>
          <w:t>http://www.uab.edu/dss</w:t>
        </w:r>
      </w:hyperlink>
      <w:r>
        <w:t xml:space="preserve">  </w:t>
      </w:r>
    </w:p>
    <w:p w14:paraId="1315AF14" w14:textId="77777777" w:rsidR="00EF0A6F" w:rsidRDefault="00EF0A6F" w:rsidP="00962416">
      <w:pPr>
        <w:widowControl w:val="0"/>
        <w:autoSpaceDE w:val="0"/>
        <w:autoSpaceDN w:val="0"/>
        <w:adjustRightInd w:val="0"/>
        <w:spacing w:line="240" w:lineRule="auto"/>
      </w:pPr>
    </w:p>
    <w:p w14:paraId="74F8B58B" w14:textId="5C895E1A" w:rsidR="002608AF" w:rsidRPr="00297E0F" w:rsidRDefault="00EF0A6F" w:rsidP="00297E0F">
      <w:pPr>
        <w:widowControl w:val="0"/>
        <w:autoSpaceDE w:val="0"/>
        <w:autoSpaceDN w:val="0"/>
        <w:adjustRightInd w:val="0"/>
        <w:spacing w:line="240" w:lineRule="auto"/>
      </w:pPr>
      <w:r>
        <w:rPr>
          <w:b/>
          <w:u w:val="single"/>
        </w:rPr>
        <w:t>Presentation of Student Work:</w:t>
      </w:r>
      <w:r>
        <w:t xml:space="preserve">  The instructor reserves the right to present all work completed as a part of this course, including video projects and video/photos of in-class activities, as a part of her print and online teaching portfolio.  All identifying information will be removed before this work is posted.  If you do not wish for your work to be included, please send a written statement requesting such to </w:t>
      </w:r>
      <w:hyperlink r:id="rId15" w:history="1">
        <w:r w:rsidRPr="003C0424">
          <w:rPr>
            <w:rStyle w:val="Hyperlink"/>
          </w:rPr>
          <w:t>mahenry@uab.edu</w:t>
        </w:r>
      </w:hyperlink>
    </w:p>
    <w:sectPr w:rsidR="002608AF" w:rsidRPr="00297E0F" w:rsidSect="004E265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5705FB" w14:textId="77777777" w:rsidR="00B61667" w:rsidRDefault="00B61667" w:rsidP="001E51C3">
      <w:pPr>
        <w:spacing w:line="240" w:lineRule="auto"/>
      </w:pPr>
      <w:r>
        <w:separator/>
      </w:r>
    </w:p>
  </w:endnote>
  <w:endnote w:type="continuationSeparator" w:id="0">
    <w:p w14:paraId="2B38C706" w14:textId="77777777" w:rsidR="00B61667" w:rsidRDefault="00B61667" w:rsidP="001E51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98CABF" w14:textId="77777777" w:rsidR="00B61667" w:rsidRDefault="00B61667" w:rsidP="001E51C3">
      <w:pPr>
        <w:spacing w:line="240" w:lineRule="auto"/>
      </w:pPr>
      <w:r>
        <w:separator/>
      </w:r>
    </w:p>
  </w:footnote>
  <w:footnote w:type="continuationSeparator" w:id="0">
    <w:p w14:paraId="2837C61B" w14:textId="77777777" w:rsidR="00B61667" w:rsidRDefault="00B61667" w:rsidP="001E51C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C1A63"/>
    <w:multiLevelType w:val="hybridMultilevel"/>
    <w:tmpl w:val="0C600C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715537"/>
    <w:multiLevelType w:val="hybridMultilevel"/>
    <w:tmpl w:val="6C42A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9744DA"/>
    <w:multiLevelType w:val="multilevel"/>
    <w:tmpl w:val="59C41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50B2937"/>
    <w:multiLevelType w:val="hybridMultilevel"/>
    <w:tmpl w:val="BB007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522B6F"/>
    <w:multiLevelType w:val="hybridMultilevel"/>
    <w:tmpl w:val="8556C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FA31102"/>
    <w:multiLevelType w:val="hybridMultilevel"/>
    <w:tmpl w:val="4B487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607937"/>
    <w:multiLevelType w:val="hybridMultilevel"/>
    <w:tmpl w:val="E8303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FF79E8"/>
    <w:multiLevelType w:val="hybridMultilevel"/>
    <w:tmpl w:val="FAF8C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6"/>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347"/>
    <w:rsid w:val="00014302"/>
    <w:rsid w:val="00026E6C"/>
    <w:rsid w:val="0004469A"/>
    <w:rsid w:val="0004492D"/>
    <w:rsid w:val="0004699A"/>
    <w:rsid w:val="000C1C16"/>
    <w:rsid w:val="000D3520"/>
    <w:rsid w:val="0010525C"/>
    <w:rsid w:val="00112577"/>
    <w:rsid w:val="00125B48"/>
    <w:rsid w:val="00125F9B"/>
    <w:rsid w:val="00171CBD"/>
    <w:rsid w:val="001C3BAF"/>
    <w:rsid w:val="001E51C3"/>
    <w:rsid w:val="00206C25"/>
    <w:rsid w:val="0023081C"/>
    <w:rsid w:val="0023180F"/>
    <w:rsid w:val="00237BDF"/>
    <w:rsid w:val="0025238F"/>
    <w:rsid w:val="002608AF"/>
    <w:rsid w:val="00297E0F"/>
    <w:rsid w:val="002B6E19"/>
    <w:rsid w:val="002C399C"/>
    <w:rsid w:val="002F35A3"/>
    <w:rsid w:val="003072AB"/>
    <w:rsid w:val="0034022C"/>
    <w:rsid w:val="003719D7"/>
    <w:rsid w:val="00377412"/>
    <w:rsid w:val="00377654"/>
    <w:rsid w:val="003C658E"/>
    <w:rsid w:val="003F0FEF"/>
    <w:rsid w:val="00411EE5"/>
    <w:rsid w:val="0047466A"/>
    <w:rsid w:val="004912C9"/>
    <w:rsid w:val="00497A92"/>
    <w:rsid w:val="004C1A05"/>
    <w:rsid w:val="004E2652"/>
    <w:rsid w:val="004E7798"/>
    <w:rsid w:val="00535B7B"/>
    <w:rsid w:val="0054654A"/>
    <w:rsid w:val="00554353"/>
    <w:rsid w:val="005D3460"/>
    <w:rsid w:val="005E3D87"/>
    <w:rsid w:val="00641A10"/>
    <w:rsid w:val="006451E5"/>
    <w:rsid w:val="00664DA0"/>
    <w:rsid w:val="006C4F3F"/>
    <w:rsid w:val="00714802"/>
    <w:rsid w:val="00746268"/>
    <w:rsid w:val="00756AE7"/>
    <w:rsid w:val="00762D5E"/>
    <w:rsid w:val="00785246"/>
    <w:rsid w:val="00790347"/>
    <w:rsid w:val="00797409"/>
    <w:rsid w:val="007A540D"/>
    <w:rsid w:val="007D0966"/>
    <w:rsid w:val="007E6226"/>
    <w:rsid w:val="007F0AA2"/>
    <w:rsid w:val="007F6776"/>
    <w:rsid w:val="00803C48"/>
    <w:rsid w:val="008056F7"/>
    <w:rsid w:val="00852AAE"/>
    <w:rsid w:val="0086339E"/>
    <w:rsid w:val="008823EF"/>
    <w:rsid w:val="008A36F9"/>
    <w:rsid w:val="00914F38"/>
    <w:rsid w:val="00924214"/>
    <w:rsid w:val="00936901"/>
    <w:rsid w:val="009406EE"/>
    <w:rsid w:val="00962416"/>
    <w:rsid w:val="009B68AE"/>
    <w:rsid w:val="00A5423C"/>
    <w:rsid w:val="00A675D7"/>
    <w:rsid w:val="00AA63EF"/>
    <w:rsid w:val="00AB3BFC"/>
    <w:rsid w:val="00AB6F86"/>
    <w:rsid w:val="00AC3384"/>
    <w:rsid w:val="00AD0D2F"/>
    <w:rsid w:val="00AD2BBD"/>
    <w:rsid w:val="00AD3499"/>
    <w:rsid w:val="00B118AF"/>
    <w:rsid w:val="00B23910"/>
    <w:rsid w:val="00B473F4"/>
    <w:rsid w:val="00B61667"/>
    <w:rsid w:val="00B62F7B"/>
    <w:rsid w:val="00B87259"/>
    <w:rsid w:val="00BB2851"/>
    <w:rsid w:val="00BB4D19"/>
    <w:rsid w:val="00C10975"/>
    <w:rsid w:val="00CA140B"/>
    <w:rsid w:val="00CB73E5"/>
    <w:rsid w:val="00CC1CC6"/>
    <w:rsid w:val="00D32393"/>
    <w:rsid w:val="00D32500"/>
    <w:rsid w:val="00D37EDF"/>
    <w:rsid w:val="00D70BB3"/>
    <w:rsid w:val="00DB61CF"/>
    <w:rsid w:val="00E11FFF"/>
    <w:rsid w:val="00E54118"/>
    <w:rsid w:val="00EE58F8"/>
    <w:rsid w:val="00EF0A6F"/>
    <w:rsid w:val="00EF7E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D6830"/>
  <w15:docId w15:val="{6F415FCB-24CE-4A4F-92D1-3279EF530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0347"/>
    <w:rPr>
      <w:color w:val="0563C1" w:themeColor="hyperlink"/>
      <w:u w:val="single"/>
    </w:rPr>
  </w:style>
  <w:style w:type="paragraph" w:styleId="Header">
    <w:name w:val="header"/>
    <w:basedOn w:val="Normal"/>
    <w:link w:val="HeaderChar"/>
    <w:uiPriority w:val="99"/>
    <w:unhideWhenUsed/>
    <w:rsid w:val="001E51C3"/>
    <w:pPr>
      <w:tabs>
        <w:tab w:val="center" w:pos="4680"/>
        <w:tab w:val="right" w:pos="9360"/>
      </w:tabs>
      <w:spacing w:line="240" w:lineRule="auto"/>
    </w:pPr>
  </w:style>
  <w:style w:type="character" w:customStyle="1" w:styleId="HeaderChar">
    <w:name w:val="Header Char"/>
    <w:basedOn w:val="DefaultParagraphFont"/>
    <w:link w:val="Header"/>
    <w:uiPriority w:val="99"/>
    <w:rsid w:val="001E51C3"/>
  </w:style>
  <w:style w:type="paragraph" w:styleId="Footer">
    <w:name w:val="footer"/>
    <w:basedOn w:val="Normal"/>
    <w:link w:val="FooterChar"/>
    <w:uiPriority w:val="99"/>
    <w:unhideWhenUsed/>
    <w:rsid w:val="001E51C3"/>
    <w:pPr>
      <w:tabs>
        <w:tab w:val="center" w:pos="4680"/>
        <w:tab w:val="right" w:pos="9360"/>
      </w:tabs>
      <w:spacing w:line="240" w:lineRule="auto"/>
    </w:pPr>
  </w:style>
  <w:style w:type="character" w:customStyle="1" w:styleId="FooterChar">
    <w:name w:val="Footer Char"/>
    <w:basedOn w:val="DefaultParagraphFont"/>
    <w:link w:val="Footer"/>
    <w:uiPriority w:val="99"/>
    <w:rsid w:val="001E51C3"/>
  </w:style>
  <w:style w:type="paragraph" w:styleId="ListParagraph">
    <w:name w:val="List Paragraph"/>
    <w:basedOn w:val="Normal"/>
    <w:uiPriority w:val="34"/>
    <w:qFormat/>
    <w:rsid w:val="00EF7E1B"/>
    <w:pPr>
      <w:ind w:left="720"/>
      <w:contextualSpacing/>
    </w:pPr>
  </w:style>
  <w:style w:type="paragraph" w:styleId="BalloonText">
    <w:name w:val="Balloon Text"/>
    <w:basedOn w:val="Normal"/>
    <w:link w:val="BalloonTextChar"/>
    <w:uiPriority w:val="99"/>
    <w:semiHidden/>
    <w:unhideWhenUsed/>
    <w:rsid w:val="0092421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4214"/>
    <w:rPr>
      <w:rFonts w:ascii="Segoe UI" w:hAnsi="Segoe UI" w:cs="Segoe UI"/>
      <w:sz w:val="18"/>
      <w:szCs w:val="18"/>
    </w:rPr>
  </w:style>
  <w:style w:type="table" w:styleId="TableGrid">
    <w:name w:val="Table Grid"/>
    <w:basedOn w:val="TableNormal"/>
    <w:uiPriority w:val="39"/>
    <w:rsid w:val="00CA140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8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mws@uab.edu" TargetMode="External"/><Relationship Id="rId13" Type="http://schemas.openxmlformats.org/officeDocument/2006/relationships/hyperlink" Target="http://www.uab.edu/titleix" TargetMode="External"/><Relationship Id="rId3" Type="http://schemas.openxmlformats.org/officeDocument/2006/relationships/settings" Target="settings.xml"/><Relationship Id="rId7" Type="http://schemas.openxmlformats.org/officeDocument/2006/relationships/hyperlink" Target="mailto:mahenry@uab.edu" TargetMode="External"/><Relationship Id="rId12" Type="http://schemas.openxmlformats.org/officeDocument/2006/relationships/hyperlink" Target="http://www.uab.edu/emergency"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ain.uab.edu/Sites/undergraduate-programs/general-studies/academic-success/67537/" TargetMode="External"/><Relationship Id="rId5" Type="http://schemas.openxmlformats.org/officeDocument/2006/relationships/footnotes" Target="footnotes.xml"/><Relationship Id="rId15" Type="http://schemas.openxmlformats.org/officeDocument/2006/relationships/hyperlink" Target="mailto:mahenry@uab.edu" TargetMode="External"/><Relationship Id="rId10" Type="http://schemas.openxmlformats.org/officeDocument/2006/relationships/hyperlink" Target="http://www.samford.edu/how-to-study/" TargetMode="External"/><Relationship Id="rId4" Type="http://schemas.openxmlformats.org/officeDocument/2006/relationships/webSettings" Target="webSettings.xml"/><Relationship Id="rId9" Type="http://schemas.openxmlformats.org/officeDocument/2006/relationships/hyperlink" Target="https://meredithahenry.youcanbook.me/" TargetMode="External"/><Relationship Id="rId14" Type="http://schemas.openxmlformats.org/officeDocument/2006/relationships/hyperlink" Target="http://www.uab.edu/d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383</TotalTime>
  <Pages>10</Pages>
  <Words>3889</Words>
  <Characters>22172</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Meredith Henry</dc:creator>
  <cp:lastModifiedBy>Henry, Meredith</cp:lastModifiedBy>
  <cp:revision>14</cp:revision>
  <cp:lastPrinted>2016-09-12T19:22:00Z</cp:lastPrinted>
  <dcterms:created xsi:type="dcterms:W3CDTF">2017-08-25T19:09:00Z</dcterms:created>
  <dcterms:modified xsi:type="dcterms:W3CDTF">2017-10-10T20:45:00Z</dcterms:modified>
</cp:coreProperties>
</file>