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4" w14:textId="6065E30F" w:rsidR="0035370E" w:rsidRPr="0030124D" w:rsidRDefault="008F72C5">
      <w:pPr>
        <w:rPr>
          <w:rFonts w:ascii="Arial" w:eastAsia="Arial" w:hAnsi="Arial" w:cs="Arial"/>
        </w:rPr>
      </w:pPr>
      <w:r w:rsidRPr="0030124D">
        <w:rPr>
          <w:rFonts w:ascii="Arial" w:eastAsia="Arial" w:hAnsi="Arial" w:cs="Arial"/>
        </w:rPr>
        <w:t xml:space="preserve">1014 </w:t>
      </w:r>
      <w:proofErr w:type="spellStart"/>
      <w:r w:rsidRPr="0030124D">
        <w:rPr>
          <w:rFonts w:ascii="Arial" w:eastAsia="Arial" w:hAnsi="Arial" w:cs="Arial"/>
        </w:rPr>
        <w:t>Weldstone</w:t>
      </w:r>
      <w:proofErr w:type="spellEnd"/>
      <w:r w:rsidRPr="0030124D">
        <w:rPr>
          <w:rFonts w:ascii="Arial" w:eastAsia="Arial" w:hAnsi="Arial" w:cs="Arial"/>
        </w:rPr>
        <w:t xml:space="preserve"> Ct.</w:t>
      </w:r>
    </w:p>
    <w:p w14:paraId="00000005" w14:textId="213206BB" w:rsidR="0035370E" w:rsidRPr="0030124D" w:rsidRDefault="008F72C5">
      <w:pPr>
        <w:rPr>
          <w:rFonts w:ascii="Arial" w:eastAsia="Arial" w:hAnsi="Arial" w:cs="Arial"/>
        </w:rPr>
      </w:pPr>
      <w:r w:rsidRPr="0030124D">
        <w:rPr>
          <w:rFonts w:ascii="Arial" w:eastAsia="Arial" w:hAnsi="Arial" w:cs="Arial"/>
        </w:rPr>
        <w:t>Atlanta, GA  30350</w:t>
      </w:r>
    </w:p>
    <w:p w14:paraId="00000006" w14:textId="77777777" w:rsidR="0035370E" w:rsidRPr="0030124D" w:rsidRDefault="00121813">
      <w:pPr>
        <w:rPr>
          <w:rFonts w:ascii="Arial" w:eastAsia="Arial" w:hAnsi="Arial" w:cs="Arial"/>
        </w:rPr>
      </w:pPr>
      <w:r w:rsidRPr="0030124D">
        <w:rPr>
          <w:rFonts w:ascii="Arial" w:eastAsia="Arial" w:hAnsi="Arial" w:cs="Arial"/>
        </w:rPr>
        <w:t>(205) 612-5560</w:t>
      </w:r>
    </w:p>
    <w:p w14:paraId="00000007" w14:textId="1F4DCEA1" w:rsidR="0035370E" w:rsidRPr="0030124D" w:rsidRDefault="001F70A8">
      <w:pPr>
        <w:rPr>
          <w:rFonts w:ascii="Arial" w:eastAsia="Arial" w:hAnsi="Arial" w:cs="Arial"/>
        </w:rPr>
      </w:pPr>
      <w:hyperlink r:id="rId11">
        <w:r w:rsidRPr="0030124D">
          <w:rPr>
            <w:rFonts w:ascii="Arial" w:eastAsia="Arial" w:hAnsi="Arial" w:cs="Arial"/>
            <w:color w:val="0000FF"/>
            <w:u w:val="single"/>
          </w:rPr>
          <w:t>mhenry34@gsu.edu</w:t>
        </w:r>
      </w:hyperlink>
    </w:p>
    <w:p w14:paraId="00000008" w14:textId="77777777" w:rsidR="0035370E" w:rsidRPr="0030124D" w:rsidRDefault="0035370E">
      <w:pPr>
        <w:rPr>
          <w:rFonts w:ascii="Arial" w:eastAsia="Arial" w:hAnsi="Arial" w:cs="Arial"/>
          <w:b/>
          <w:u w:val="single"/>
        </w:rPr>
      </w:pPr>
    </w:p>
    <w:p w14:paraId="00000009" w14:textId="77777777" w:rsidR="0035370E" w:rsidRPr="0030124D" w:rsidRDefault="00121813">
      <w:pPr>
        <w:rPr>
          <w:rFonts w:ascii="Arial" w:eastAsia="Arial" w:hAnsi="Arial" w:cs="Arial"/>
          <w:b/>
          <w:u w:val="single"/>
        </w:rPr>
      </w:pPr>
      <w:r w:rsidRPr="0030124D">
        <w:rPr>
          <w:rFonts w:ascii="Arial" w:eastAsia="Arial" w:hAnsi="Arial" w:cs="Arial"/>
          <w:b/>
          <w:u w:val="single"/>
        </w:rPr>
        <w:t>EDUCATION</w:t>
      </w:r>
    </w:p>
    <w:p w14:paraId="0000000A" w14:textId="77777777" w:rsidR="0035370E" w:rsidRPr="0030124D" w:rsidRDefault="0035370E">
      <w:pPr>
        <w:rPr>
          <w:rFonts w:ascii="Arial" w:eastAsia="Arial" w:hAnsi="Arial" w:cs="Arial"/>
        </w:rPr>
      </w:pPr>
    </w:p>
    <w:p w14:paraId="0000000B" w14:textId="77777777" w:rsidR="0035370E" w:rsidRPr="0030124D" w:rsidRDefault="00121813">
      <w:pPr>
        <w:rPr>
          <w:rFonts w:ascii="Arial" w:eastAsia="Arial" w:hAnsi="Arial" w:cs="Arial"/>
        </w:rPr>
      </w:pPr>
      <w:r w:rsidRPr="0030124D">
        <w:rPr>
          <w:rFonts w:ascii="Arial" w:eastAsia="Arial" w:hAnsi="Arial" w:cs="Arial"/>
          <w:b/>
        </w:rPr>
        <w:t xml:space="preserve">Ph.D., Lifespan Developmental Psychology, </w:t>
      </w:r>
      <w:r w:rsidRPr="0030124D">
        <w:rPr>
          <w:rFonts w:ascii="Arial" w:eastAsia="Arial" w:hAnsi="Arial" w:cs="Arial"/>
        </w:rPr>
        <w:t>University of Alabama at Birmingham</w:t>
      </w:r>
    </w:p>
    <w:p w14:paraId="0000000C" w14:textId="77777777" w:rsidR="0035370E" w:rsidRPr="0030124D" w:rsidRDefault="00121813">
      <w:pPr>
        <w:rPr>
          <w:rFonts w:ascii="Arial" w:eastAsia="Arial" w:hAnsi="Arial" w:cs="Arial"/>
        </w:rPr>
      </w:pPr>
      <w:r w:rsidRPr="0030124D">
        <w:rPr>
          <w:rFonts w:ascii="Arial" w:eastAsia="Arial" w:hAnsi="Arial" w:cs="Arial"/>
        </w:rPr>
        <w:tab/>
      </w:r>
      <w:r w:rsidRPr="0030124D">
        <w:rPr>
          <w:rFonts w:ascii="Arial" w:eastAsia="Arial" w:hAnsi="Arial" w:cs="Arial"/>
          <w:u w:val="single"/>
        </w:rPr>
        <w:t>Degree Conferred</w:t>
      </w:r>
      <w:r w:rsidRPr="0030124D">
        <w:rPr>
          <w:rFonts w:ascii="Arial" w:eastAsia="Arial" w:hAnsi="Arial" w:cs="Arial"/>
        </w:rPr>
        <w:t>: December 2016</w:t>
      </w:r>
      <w:r w:rsidRPr="0030124D">
        <w:rPr>
          <w:rFonts w:ascii="Arial" w:eastAsia="Arial" w:hAnsi="Arial" w:cs="Arial"/>
          <w:b/>
        </w:rPr>
        <w:t xml:space="preserve"> </w:t>
      </w:r>
    </w:p>
    <w:p w14:paraId="0000000D" w14:textId="77777777" w:rsidR="0035370E" w:rsidRPr="0030124D" w:rsidRDefault="00121813">
      <w:pPr>
        <w:ind w:firstLine="720"/>
        <w:rPr>
          <w:rFonts w:ascii="Arial" w:eastAsia="Arial" w:hAnsi="Arial" w:cs="Arial"/>
          <w:i/>
        </w:rPr>
      </w:pPr>
      <w:r w:rsidRPr="0030124D">
        <w:rPr>
          <w:rFonts w:ascii="Arial" w:eastAsia="Arial" w:hAnsi="Arial" w:cs="Arial"/>
          <w:u w:val="single"/>
        </w:rPr>
        <w:t>Dissertation</w:t>
      </w:r>
      <w:r w:rsidRPr="0030124D">
        <w:rPr>
          <w:rFonts w:ascii="Arial" w:eastAsia="Arial" w:hAnsi="Arial" w:cs="Arial"/>
        </w:rPr>
        <w:t xml:space="preserve">: </w:t>
      </w:r>
      <w:r w:rsidRPr="0030124D">
        <w:rPr>
          <w:rFonts w:ascii="Arial" w:eastAsia="Arial" w:hAnsi="Arial" w:cs="Arial"/>
          <w:i/>
        </w:rPr>
        <w:t xml:space="preserve">“Sleep tight; don’t let the dysfunction bite! The relationship between sleep </w:t>
      </w:r>
    </w:p>
    <w:p w14:paraId="0000000E" w14:textId="77777777" w:rsidR="0035370E" w:rsidRPr="0030124D" w:rsidRDefault="00121813">
      <w:pPr>
        <w:ind w:left="720"/>
        <w:rPr>
          <w:rFonts w:ascii="Arial" w:eastAsia="Arial" w:hAnsi="Arial" w:cs="Arial"/>
          <w:i/>
        </w:rPr>
      </w:pPr>
      <w:r w:rsidRPr="0030124D">
        <w:rPr>
          <w:rFonts w:ascii="Arial" w:eastAsia="Arial" w:hAnsi="Arial" w:cs="Arial"/>
          <w:i/>
        </w:rPr>
        <w:t>problems and behavioral and emotional problems in adolescence”</w:t>
      </w:r>
    </w:p>
    <w:p w14:paraId="0000000F" w14:textId="77777777" w:rsidR="0035370E" w:rsidRPr="0030124D" w:rsidRDefault="00121813">
      <w:pPr>
        <w:ind w:left="720"/>
        <w:rPr>
          <w:rFonts w:ascii="Arial" w:eastAsia="Arial" w:hAnsi="Arial" w:cs="Arial"/>
        </w:rPr>
      </w:pPr>
      <w:r w:rsidRPr="0030124D">
        <w:rPr>
          <w:rFonts w:ascii="Arial" w:eastAsia="Arial" w:hAnsi="Arial" w:cs="Arial"/>
          <w:u w:val="single"/>
        </w:rPr>
        <w:t>Advisor</w:t>
      </w:r>
      <w:r w:rsidRPr="0030124D">
        <w:rPr>
          <w:rFonts w:ascii="Arial" w:eastAsia="Arial" w:hAnsi="Arial" w:cs="Arial"/>
        </w:rPr>
        <w:t>: Dr. Sylvie Mrug, Professor and Interim Chair, Psychology Department</w:t>
      </w:r>
    </w:p>
    <w:p w14:paraId="00000010" w14:textId="77777777" w:rsidR="0035370E" w:rsidRPr="0030124D" w:rsidRDefault="0035370E">
      <w:pPr>
        <w:pBdr>
          <w:top w:val="nil"/>
          <w:left w:val="nil"/>
          <w:bottom w:val="nil"/>
          <w:right w:val="nil"/>
          <w:between w:val="nil"/>
        </w:pBdr>
        <w:ind w:left="720" w:hanging="720"/>
        <w:rPr>
          <w:rFonts w:ascii="Arial" w:eastAsia="Arial" w:hAnsi="Arial" w:cs="Arial"/>
          <w:color w:val="000000"/>
        </w:rPr>
      </w:pPr>
    </w:p>
    <w:p w14:paraId="00000011" w14:textId="77777777" w:rsidR="0035370E" w:rsidRPr="0030124D" w:rsidRDefault="00121813">
      <w:pPr>
        <w:rPr>
          <w:rFonts w:ascii="Arial" w:eastAsia="Arial" w:hAnsi="Arial" w:cs="Arial"/>
          <w:b/>
        </w:rPr>
      </w:pPr>
      <w:r w:rsidRPr="0030124D">
        <w:rPr>
          <w:rFonts w:ascii="Arial" w:eastAsia="Arial" w:hAnsi="Arial" w:cs="Arial"/>
          <w:b/>
        </w:rPr>
        <w:t xml:space="preserve">M.S., General/Experimental Psychology, </w:t>
      </w:r>
      <w:r w:rsidRPr="0030124D">
        <w:rPr>
          <w:rFonts w:ascii="Arial" w:eastAsia="Arial" w:hAnsi="Arial" w:cs="Arial"/>
        </w:rPr>
        <w:t>Villanova University</w:t>
      </w:r>
      <w:r w:rsidRPr="0030124D">
        <w:rPr>
          <w:rFonts w:ascii="Arial" w:eastAsia="Arial" w:hAnsi="Arial" w:cs="Arial"/>
          <w:b/>
        </w:rPr>
        <w:t xml:space="preserve"> </w:t>
      </w:r>
    </w:p>
    <w:p w14:paraId="00000012" w14:textId="77777777" w:rsidR="0035370E" w:rsidRPr="0030124D" w:rsidRDefault="00121813">
      <w:pPr>
        <w:rPr>
          <w:rFonts w:ascii="Arial" w:eastAsia="Arial" w:hAnsi="Arial" w:cs="Arial"/>
        </w:rPr>
      </w:pPr>
      <w:r w:rsidRPr="0030124D">
        <w:rPr>
          <w:rFonts w:ascii="Arial" w:eastAsia="Arial" w:hAnsi="Arial" w:cs="Arial"/>
          <w:b/>
        </w:rPr>
        <w:tab/>
      </w:r>
      <w:r w:rsidRPr="0030124D">
        <w:rPr>
          <w:rFonts w:ascii="Arial" w:eastAsia="Arial" w:hAnsi="Arial" w:cs="Arial"/>
          <w:u w:val="single"/>
        </w:rPr>
        <w:t>Degree Conferred</w:t>
      </w:r>
      <w:r w:rsidRPr="0030124D">
        <w:rPr>
          <w:rFonts w:ascii="Arial" w:eastAsia="Arial" w:hAnsi="Arial" w:cs="Arial"/>
        </w:rPr>
        <w:t>: September 2010</w:t>
      </w:r>
    </w:p>
    <w:p w14:paraId="00000013" w14:textId="77777777" w:rsidR="0035370E" w:rsidRPr="0030124D" w:rsidRDefault="00121813">
      <w:pPr>
        <w:ind w:firstLine="720"/>
        <w:rPr>
          <w:rFonts w:ascii="Arial" w:eastAsia="Arial" w:hAnsi="Arial" w:cs="Arial"/>
          <w:i/>
        </w:rPr>
      </w:pPr>
      <w:r w:rsidRPr="0030124D">
        <w:rPr>
          <w:rFonts w:ascii="Arial" w:eastAsia="Arial" w:hAnsi="Arial" w:cs="Arial"/>
          <w:u w:val="single"/>
        </w:rPr>
        <w:t>Thesis</w:t>
      </w:r>
      <w:r w:rsidRPr="0030124D">
        <w:rPr>
          <w:rFonts w:ascii="Arial" w:eastAsia="Arial" w:hAnsi="Arial" w:cs="Arial"/>
        </w:rPr>
        <w:t xml:space="preserve">: </w:t>
      </w:r>
      <w:r w:rsidRPr="0030124D">
        <w:rPr>
          <w:rFonts w:ascii="Arial" w:eastAsia="Arial" w:hAnsi="Arial" w:cs="Arial"/>
          <w:i/>
        </w:rPr>
        <w:t xml:space="preserve">“A moral vocabulary? Exploring the link between moral emotion label knowledge </w:t>
      </w:r>
    </w:p>
    <w:p w14:paraId="00000014" w14:textId="77777777" w:rsidR="0035370E" w:rsidRPr="0030124D" w:rsidRDefault="00121813">
      <w:pPr>
        <w:ind w:firstLine="720"/>
        <w:rPr>
          <w:rFonts w:ascii="Arial" w:eastAsia="Arial" w:hAnsi="Arial" w:cs="Arial"/>
          <w:i/>
        </w:rPr>
      </w:pPr>
      <w:r w:rsidRPr="0030124D">
        <w:rPr>
          <w:rFonts w:ascii="Arial" w:eastAsia="Arial" w:hAnsi="Arial" w:cs="Arial"/>
          <w:i/>
        </w:rPr>
        <w:t>and moral judgment in preschool-aged children”</w:t>
      </w:r>
    </w:p>
    <w:p w14:paraId="00000015" w14:textId="77777777" w:rsidR="0035370E" w:rsidRPr="0030124D" w:rsidRDefault="00121813">
      <w:pPr>
        <w:ind w:firstLine="720"/>
        <w:rPr>
          <w:rFonts w:ascii="Arial" w:eastAsia="Arial" w:hAnsi="Arial" w:cs="Arial"/>
        </w:rPr>
      </w:pPr>
      <w:r w:rsidRPr="0030124D">
        <w:rPr>
          <w:rFonts w:ascii="Arial" w:eastAsia="Arial" w:hAnsi="Arial" w:cs="Arial"/>
          <w:u w:val="single"/>
        </w:rPr>
        <w:t>Advisor</w:t>
      </w:r>
      <w:r w:rsidRPr="0030124D">
        <w:rPr>
          <w:rFonts w:ascii="Arial" w:eastAsia="Arial" w:hAnsi="Arial" w:cs="Arial"/>
        </w:rPr>
        <w:t>: Dr. Pamela Blewitt, Professor Emerita, Psychology Department</w:t>
      </w:r>
    </w:p>
    <w:p w14:paraId="00000016" w14:textId="77777777" w:rsidR="0035370E" w:rsidRPr="0030124D" w:rsidRDefault="0035370E">
      <w:pPr>
        <w:rPr>
          <w:rFonts w:ascii="Arial" w:eastAsia="Arial" w:hAnsi="Arial" w:cs="Arial"/>
        </w:rPr>
      </w:pPr>
    </w:p>
    <w:p w14:paraId="00000017" w14:textId="77777777" w:rsidR="0035370E" w:rsidRPr="0030124D" w:rsidRDefault="00121813">
      <w:pPr>
        <w:rPr>
          <w:rFonts w:ascii="Arial" w:eastAsia="Arial" w:hAnsi="Arial" w:cs="Arial"/>
          <w:b/>
        </w:rPr>
      </w:pPr>
      <w:r w:rsidRPr="0030124D">
        <w:rPr>
          <w:rFonts w:ascii="Arial" w:eastAsia="Arial" w:hAnsi="Arial" w:cs="Arial"/>
          <w:b/>
        </w:rPr>
        <w:t xml:space="preserve">B.A., Psychology (Minor: French), </w:t>
      </w:r>
      <w:r w:rsidRPr="0030124D">
        <w:rPr>
          <w:rFonts w:ascii="Arial" w:eastAsia="Arial" w:hAnsi="Arial" w:cs="Arial"/>
        </w:rPr>
        <w:t>Samford University</w:t>
      </w:r>
      <w:r w:rsidRPr="0030124D">
        <w:rPr>
          <w:rFonts w:ascii="Arial" w:eastAsia="Arial" w:hAnsi="Arial" w:cs="Arial"/>
          <w:b/>
        </w:rPr>
        <w:t xml:space="preserve"> </w:t>
      </w:r>
    </w:p>
    <w:p w14:paraId="00000018" w14:textId="77777777" w:rsidR="0035370E" w:rsidRPr="0030124D" w:rsidRDefault="00121813">
      <w:pPr>
        <w:rPr>
          <w:rFonts w:ascii="Arial" w:eastAsia="Arial" w:hAnsi="Arial" w:cs="Arial"/>
        </w:rPr>
      </w:pPr>
      <w:r w:rsidRPr="0030124D">
        <w:rPr>
          <w:rFonts w:ascii="Arial" w:eastAsia="Arial" w:hAnsi="Arial" w:cs="Arial"/>
          <w:b/>
        </w:rPr>
        <w:tab/>
      </w:r>
      <w:r w:rsidRPr="0030124D">
        <w:rPr>
          <w:rFonts w:ascii="Arial" w:eastAsia="Arial" w:hAnsi="Arial" w:cs="Arial"/>
          <w:u w:val="single"/>
        </w:rPr>
        <w:t>Degree Conferred</w:t>
      </w:r>
      <w:r w:rsidRPr="0030124D">
        <w:rPr>
          <w:rFonts w:ascii="Arial" w:eastAsia="Arial" w:hAnsi="Arial" w:cs="Arial"/>
        </w:rPr>
        <w:t>: December 2007</w:t>
      </w:r>
    </w:p>
    <w:p w14:paraId="00000019" w14:textId="77777777" w:rsidR="0035370E" w:rsidRPr="0030124D" w:rsidRDefault="00121813">
      <w:pPr>
        <w:rPr>
          <w:rFonts w:ascii="Arial" w:eastAsia="Arial" w:hAnsi="Arial" w:cs="Arial"/>
          <w:i/>
        </w:rPr>
      </w:pPr>
      <w:r w:rsidRPr="0030124D">
        <w:rPr>
          <w:rFonts w:ascii="Arial" w:eastAsia="Arial" w:hAnsi="Arial" w:cs="Arial"/>
          <w:i/>
        </w:rPr>
        <w:tab/>
        <w:t>University Honors, Summa cum Laude</w:t>
      </w:r>
    </w:p>
    <w:p w14:paraId="0000001A" w14:textId="77777777" w:rsidR="0035370E" w:rsidRPr="0030124D" w:rsidRDefault="00121813">
      <w:pPr>
        <w:ind w:firstLine="720"/>
        <w:rPr>
          <w:rFonts w:ascii="Arial" w:eastAsia="Arial" w:hAnsi="Arial" w:cs="Arial"/>
          <w:i/>
        </w:rPr>
      </w:pPr>
      <w:r w:rsidRPr="0030124D">
        <w:rPr>
          <w:rFonts w:ascii="Arial" w:eastAsia="Arial" w:hAnsi="Arial" w:cs="Arial"/>
          <w:u w:val="single"/>
        </w:rPr>
        <w:t>Psychology thesis</w:t>
      </w:r>
      <w:r w:rsidRPr="0030124D">
        <w:rPr>
          <w:rFonts w:ascii="Arial" w:eastAsia="Arial" w:hAnsi="Arial" w:cs="Arial"/>
        </w:rPr>
        <w:t>: “</w:t>
      </w:r>
      <w:r w:rsidRPr="0030124D">
        <w:rPr>
          <w:rFonts w:ascii="Arial" w:eastAsia="Arial" w:hAnsi="Arial" w:cs="Arial"/>
          <w:i/>
        </w:rPr>
        <w:t xml:space="preserve">Effects of previous case priming and defendant remorse </w:t>
      </w:r>
      <w:r w:rsidRPr="0030124D">
        <w:rPr>
          <w:rFonts w:ascii="Arial" w:eastAsia="Arial" w:hAnsi="Arial" w:cs="Arial"/>
          <w:i/>
        </w:rPr>
        <w:tab/>
        <w:t>characteristics on sentencing judgments in teen court environments”</w:t>
      </w:r>
    </w:p>
    <w:p w14:paraId="0000001B" w14:textId="77777777" w:rsidR="0035370E" w:rsidRPr="0030124D" w:rsidRDefault="00121813">
      <w:pPr>
        <w:ind w:firstLine="720"/>
        <w:rPr>
          <w:rFonts w:ascii="Arial" w:eastAsia="Arial" w:hAnsi="Arial" w:cs="Arial"/>
          <w:i/>
        </w:rPr>
      </w:pPr>
      <w:r w:rsidRPr="0030124D">
        <w:rPr>
          <w:rFonts w:ascii="Arial" w:eastAsia="Arial" w:hAnsi="Arial" w:cs="Arial"/>
          <w:u w:val="single"/>
        </w:rPr>
        <w:t>Advisor</w:t>
      </w:r>
      <w:r w:rsidRPr="0030124D">
        <w:rPr>
          <w:rFonts w:ascii="Arial" w:eastAsia="Arial" w:hAnsi="Arial" w:cs="Arial"/>
        </w:rPr>
        <w:t xml:space="preserve">: Dr. Jackie Goldstein, Professor Emerita, Psychology Department </w:t>
      </w:r>
    </w:p>
    <w:p w14:paraId="0000001C" w14:textId="77777777" w:rsidR="0035370E" w:rsidRPr="0030124D" w:rsidRDefault="00121813">
      <w:pPr>
        <w:ind w:left="720"/>
        <w:rPr>
          <w:rFonts w:ascii="Arial" w:eastAsia="Arial" w:hAnsi="Arial" w:cs="Arial"/>
          <w:i/>
        </w:rPr>
      </w:pPr>
      <w:r w:rsidRPr="0030124D">
        <w:rPr>
          <w:rFonts w:ascii="Arial" w:eastAsia="Arial" w:hAnsi="Arial" w:cs="Arial"/>
          <w:u w:val="single"/>
        </w:rPr>
        <w:t>Honors Program thesis</w:t>
      </w:r>
      <w:r w:rsidRPr="0030124D">
        <w:rPr>
          <w:rFonts w:ascii="Arial" w:eastAsia="Arial" w:hAnsi="Arial" w:cs="Arial"/>
        </w:rPr>
        <w:t>:</w:t>
      </w:r>
      <w:r w:rsidRPr="0030124D">
        <w:rPr>
          <w:rFonts w:ascii="Arial" w:eastAsia="Arial" w:hAnsi="Arial" w:cs="Arial"/>
          <w:b/>
        </w:rPr>
        <w:t xml:space="preserve"> “</w:t>
      </w:r>
      <w:r w:rsidRPr="0030124D">
        <w:rPr>
          <w:rFonts w:ascii="Arial" w:eastAsia="Arial" w:hAnsi="Arial" w:cs="Arial"/>
          <w:i/>
        </w:rPr>
        <w:t>Tired of being the scapegoat: Defending the psychologist’s place in insanity plea proceedings”</w:t>
      </w:r>
    </w:p>
    <w:p w14:paraId="0000001D" w14:textId="77777777" w:rsidR="0035370E" w:rsidRPr="0030124D" w:rsidRDefault="00121813">
      <w:pPr>
        <w:ind w:left="720"/>
        <w:rPr>
          <w:rFonts w:ascii="Arial" w:eastAsia="Arial" w:hAnsi="Arial" w:cs="Arial"/>
        </w:rPr>
      </w:pPr>
      <w:r w:rsidRPr="0030124D">
        <w:rPr>
          <w:rFonts w:ascii="Arial" w:eastAsia="Arial" w:hAnsi="Arial" w:cs="Arial"/>
          <w:u w:val="single"/>
        </w:rPr>
        <w:t>Advisor</w:t>
      </w:r>
      <w:r w:rsidRPr="0030124D">
        <w:rPr>
          <w:rFonts w:ascii="Arial" w:eastAsia="Arial" w:hAnsi="Arial" w:cs="Arial"/>
        </w:rPr>
        <w:t>: Dr. Ginger Frost, Research Professor, History Department</w:t>
      </w:r>
    </w:p>
    <w:p w14:paraId="0000001E" w14:textId="77777777" w:rsidR="0035370E" w:rsidRPr="0030124D" w:rsidRDefault="0035370E">
      <w:pPr>
        <w:rPr>
          <w:rFonts w:ascii="Arial" w:eastAsia="Arial" w:hAnsi="Arial" w:cs="Arial"/>
          <w:b/>
          <w:u w:val="single"/>
        </w:rPr>
      </w:pPr>
    </w:p>
    <w:p w14:paraId="0000001F" w14:textId="77777777" w:rsidR="0035370E" w:rsidRPr="0030124D" w:rsidRDefault="0035370E">
      <w:pPr>
        <w:rPr>
          <w:rFonts w:ascii="Arial" w:eastAsia="Arial" w:hAnsi="Arial" w:cs="Arial"/>
          <w:b/>
          <w:u w:val="single"/>
        </w:rPr>
      </w:pPr>
    </w:p>
    <w:p w14:paraId="00000020" w14:textId="77777777" w:rsidR="0035370E" w:rsidRPr="0030124D" w:rsidRDefault="00121813">
      <w:pPr>
        <w:rPr>
          <w:rFonts w:ascii="Arial" w:eastAsia="Arial" w:hAnsi="Arial" w:cs="Arial"/>
          <w:b/>
          <w:u w:val="single"/>
        </w:rPr>
      </w:pPr>
      <w:r w:rsidRPr="0030124D">
        <w:rPr>
          <w:rFonts w:ascii="Arial" w:eastAsia="Arial" w:hAnsi="Arial" w:cs="Arial"/>
          <w:b/>
          <w:u w:val="single"/>
        </w:rPr>
        <w:t>PROFESSIONAL APPOINTMENTS</w:t>
      </w:r>
    </w:p>
    <w:p w14:paraId="00000021" w14:textId="77777777" w:rsidR="0035370E" w:rsidRPr="0030124D" w:rsidRDefault="0035370E">
      <w:pPr>
        <w:rPr>
          <w:rFonts w:ascii="Arial" w:eastAsia="Arial" w:hAnsi="Arial" w:cs="Arial"/>
          <w:b/>
          <w:u w:val="single"/>
        </w:rPr>
      </w:pPr>
    </w:p>
    <w:p w14:paraId="0EFE1C33" w14:textId="40F8E790" w:rsidR="00A22BF6" w:rsidRPr="0030124D" w:rsidRDefault="00A22BF6">
      <w:pPr>
        <w:rPr>
          <w:rFonts w:ascii="Arial" w:eastAsia="Arial" w:hAnsi="Arial" w:cs="Arial"/>
        </w:rPr>
      </w:pPr>
      <w:r w:rsidRPr="0030124D">
        <w:rPr>
          <w:rFonts w:ascii="Arial" w:eastAsia="Arial" w:hAnsi="Arial" w:cs="Arial"/>
          <w:b/>
        </w:rPr>
        <w:t xml:space="preserve">Lecturer, </w:t>
      </w:r>
      <w:r w:rsidRPr="0030124D">
        <w:rPr>
          <w:rFonts w:ascii="Arial" w:eastAsia="Arial" w:hAnsi="Arial" w:cs="Arial"/>
        </w:rPr>
        <w:t xml:space="preserve">Psychology, Georgia State </w:t>
      </w:r>
      <w:r w:rsidR="006E164F" w:rsidRPr="0030124D">
        <w:rPr>
          <w:rFonts w:ascii="Arial" w:eastAsia="Arial" w:hAnsi="Arial" w:cs="Arial"/>
        </w:rPr>
        <w:t>University</w:t>
      </w:r>
    </w:p>
    <w:p w14:paraId="5574F9D9" w14:textId="34D5CB8B" w:rsidR="00A22BF6" w:rsidRPr="0030124D" w:rsidRDefault="00A22BF6">
      <w:pPr>
        <w:rPr>
          <w:rFonts w:ascii="Arial" w:eastAsia="Arial" w:hAnsi="Arial" w:cs="Arial"/>
        </w:rPr>
      </w:pPr>
      <w:r w:rsidRPr="0030124D">
        <w:rPr>
          <w:rFonts w:ascii="Arial" w:eastAsia="Arial" w:hAnsi="Arial" w:cs="Arial"/>
        </w:rPr>
        <w:tab/>
        <w:t>08/01/2021 – to present</w:t>
      </w:r>
    </w:p>
    <w:p w14:paraId="3BC4DF9F" w14:textId="77777777" w:rsidR="00A22BF6" w:rsidRPr="0030124D" w:rsidRDefault="00A22BF6">
      <w:pPr>
        <w:rPr>
          <w:rFonts w:ascii="Arial" w:eastAsia="Arial" w:hAnsi="Arial" w:cs="Arial"/>
          <w:b/>
        </w:rPr>
      </w:pPr>
    </w:p>
    <w:p w14:paraId="00000022" w14:textId="458C8B32" w:rsidR="0035370E" w:rsidRPr="0030124D" w:rsidRDefault="00121813">
      <w:pPr>
        <w:rPr>
          <w:rFonts w:ascii="Arial" w:eastAsia="Arial" w:hAnsi="Arial" w:cs="Arial"/>
        </w:rPr>
      </w:pPr>
      <w:r w:rsidRPr="0030124D">
        <w:rPr>
          <w:rFonts w:ascii="Arial" w:eastAsia="Arial" w:hAnsi="Arial" w:cs="Arial"/>
          <w:b/>
        </w:rPr>
        <w:t>Postdoctoral Fellow in Science Education Research</w:t>
      </w:r>
      <w:r w:rsidRPr="0030124D">
        <w:rPr>
          <w:rFonts w:ascii="Arial" w:eastAsia="Arial" w:hAnsi="Arial" w:cs="Arial"/>
        </w:rPr>
        <w:t>, Chemistry, Emory University</w:t>
      </w:r>
    </w:p>
    <w:p w14:paraId="00000023" w14:textId="0D3A13BE" w:rsidR="0035370E" w:rsidRPr="0030124D" w:rsidRDefault="00121813">
      <w:pPr>
        <w:rPr>
          <w:rFonts w:ascii="Arial" w:eastAsia="Arial" w:hAnsi="Arial" w:cs="Arial"/>
        </w:rPr>
      </w:pPr>
      <w:r w:rsidRPr="0030124D">
        <w:rPr>
          <w:rFonts w:ascii="Arial" w:eastAsia="Arial" w:hAnsi="Arial" w:cs="Arial"/>
        </w:rPr>
        <w:tab/>
        <w:t xml:space="preserve">01/2018 – to </w:t>
      </w:r>
      <w:r w:rsidR="00A22BF6" w:rsidRPr="0030124D">
        <w:rPr>
          <w:rFonts w:ascii="Arial" w:eastAsia="Arial" w:hAnsi="Arial" w:cs="Arial"/>
        </w:rPr>
        <w:t>08/01/2021</w:t>
      </w:r>
    </w:p>
    <w:p w14:paraId="00000024" w14:textId="77777777" w:rsidR="0035370E" w:rsidRPr="0030124D" w:rsidRDefault="0035370E">
      <w:pPr>
        <w:rPr>
          <w:rFonts w:ascii="Arial" w:eastAsia="Arial" w:hAnsi="Arial" w:cs="Arial"/>
          <w:b/>
          <w:u w:val="single"/>
        </w:rPr>
      </w:pPr>
    </w:p>
    <w:p w14:paraId="00000025" w14:textId="77777777" w:rsidR="0035370E" w:rsidRPr="0030124D" w:rsidRDefault="00121813">
      <w:pPr>
        <w:rPr>
          <w:rFonts w:ascii="Arial" w:eastAsia="Arial" w:hAnsi="Arial" w:cs="Arial"/>
        </w:rPr>
      </w:pPr>
      <w:r w:rsidRPr="0030124D">
        <w:rPr>
          <w:rFonts w:ascii="Arial" w:eastAsia="Arial" w:hAnsi="Arial" w:cs="Arial"/>
          <w:b/>
        </w:rPr>
        <w:t>Part-Time Instructor,</w:t>
      </w:r>
      <w:r w:rsidRPr="0030124D">
        <w:rPr>
          <w:rFonts w:ascii="Arial" w:eastAsia="Arial" w:hAnsi="Arial" w:cs="Arial"/>
        </w:rPr>
        <w:t xml:space="preserve"> Psychology, Agnes Scott College</w:t>
      </w:r>
    </w:p>
    <w:p w14:paraId="00000026" w14:textId="3B06582C" w:rsidR="0035370E" w:rsidRPr="0030124D" w:rsidRDefault="00121813">
      <w:pPr>
        <w:rPr>
          <w:rFonts w:ascii="Arial" w:eastAsia="Arial" w:hAnsi="Arial" w:cs="Arial"/>
        </w:rPr>
      </w:pPr>
      <w:r w:rsidRPr="0030124D">
        <w:rPr>
          <w:rFonts w:ascii="Arial" w:eastAsia="Arial" w:hAnsi="Arial" w:cs="Arial"/>
        </w:rPr>
        <w:tab/>
        <w:t>08/201</w:t>
      </w:r>
      <w:r w:rsidR="001C5D44" w:rsidRPr="0030124D">
        <w:rPr>
          <w:rFonts w:ascii="Arial" w:eastAsia="Arial" w:hAnsi="Arial" w:cs="Arial"/>
        </w:rPr>
        <w:t>8</w:t>
      </w:r>
      <w:r w:rsidRPr="0030124D">
        <w:rPr>
          <w:rFonts w:ascii="Arial" w:eastAsia="Arial" w:hAnsi="Arial" w:cs="Arial"/>
        </w:rPr>
        <w:t xml:space="preserve"> – </w:t>
      </w:r>
      <w:r w:rsidR="001C5D44" w:rsidRPr="0030124D">
        <w:rPr>
          <w:rFonts w:ascii="Arial" w:eastAsia="Arial" w:hAnsi="Arial" w:cs="Arial"/>
        </w:rPr>
        <w:t>08/2019</w:t>
      </w:r>
      <w:r w:rsidRPr="0030124D">
        <w:rPr>
          <w:rFonts w:ascii="Arial" w:eastAsia="Arial" w:hAnsi="Arial" w:cs="Arial"/>
        </w:rPr>
        <w:t xml:space="preserve"> </w:t>
      </w:r>
    </w:p>
    <w:p w14:paraId="00000027" w14:textId="77777777" w:rsidR="0035370E" w:rsidRPr="0030124D" w:rsidRDefault="0035370E">
      <w:pPr>
        <w:rPr>
          <w:rFonts w:ascii="Arial" w:eastAsia="Arial" w:hAnsi="Arial" w:cs="Arial"/>
        </w:rPr>
      </w:pPr>
    </w:p>
    <w:p w14:paraId="00000028" w14:textId="77777777" w:rsidR="0035370E" w:rsidRPr="0030124D" w:rsidRDefault="00121813">
      <w:pPr>
        <w:rPr>
          <w:rFonts w:ascii="Arial" w:eastAsia="Arial" w:hAnsi="Arial" w:cs="Arial"/>
        </w:rPr>
      </w:pPr>
      <w:r w:rsidRPr="0030124D">
        <w:rPr>
          <w:rFonts w:ascii="Arial" w:eastAsia="Arial" w:hAnsi="Arial" w:cs="Arial"/>
          <w:b/>
        </w:rPr>
        <w:t>Credentialed Course Instructor,</w:t>
      </w:r>
      <w:r w:rsidRPr="0030124D">
        <w:rPr>
          <w:rFonts w:ascii="Arial" w:eastAsia="Arial" w:hAnsi="Arial" w:cs="Arial"/>
        </w:rPr>
        <w:t xml:space="preserve"> Psychology, University of Alabama at Birmingham</w:t>
      </w:r>
    </w:p>
    <w:p w14:paraId="00000029" w14:textId="77777777" w:rsidR="0035370E" w:rsidRPr="0030124D" w:rsidRDefault="00121813">
      <w:pPr>
        <w:rPr>
          <w:rFonts w:ascii="Arial" w:eastAsia="Arial" w:hAnsi="Arial" w:cs="Arial"/>
        </w:rPr>
      </w:pPr>
      <w:r w:rsidRPr="0030124D">
        <w:rPr>
          <w:rFonts w:ascii="Arial" w:eastAsia="Arial" w:hAnsi="Arial" w:cs="Arial"/>
        </w:rPr>
        <w:tab/>
        <w:t xml:space="preserve">01/2017 – 01/2018 </w:t>
      </w:r>
    </w:p>
    <w:p w14:paraId="0000002A" w14:textId="77777777" w:rsidR="0035370E" w:rsidRPr="0030124D" w:rsidRDefault="0035370E">
      <w:pPr>
        <w:rPr>
          <w:rFonts w:ascii="Arial" w:eastAsia="Arial" w:hAnsi="Arial" w:cs="Arial"/>
        </w:rPr>
      </w:pPr>
    </w:p>
    <w:p w14:paraId="0000002B" w14:textId="77777777" w:rsidR="0035370E" w:rsidRPr="0030124D" w:rsidRDefault="00121813">
      <w:pPr>
        <w:rPr>
          <w:rFonts w:ascii="Arial" w:eastAsia="Arial" w:hAnsi="Arial" w:cs="Arial"/>
        </w:rPr>
      </w:pPr>
      <w:r w:rsidRPr="0030124D">
        <w:rPr>
          <w:rFonts w:ascii="Arial" w:eastAsia="Arial" w:hAnsi="Arial" w:cs="Arial"/>
          <w:b/>
        </w:rPr>
        <w:t xml:space="preserve">Adjunct Instructor, </w:t>
      </w:r>
      <w:r w:rsidRPr="0030124D">
        <w:rPr>
          <w:rFonts w:ascii="Arial" w:eastAsia="Arial" w:hAnsi="Arial" w:cs="Arial"/>
        </w:rPr>
        <w:t>Psychology, Samford University</w:t>
      </w:r>
    </w:p>
    <w:p w14:paraId="0000002C" w14:textId="77777777" w:rsidR="0035370E" w:rsidRPr="0030124D" w:rsidRDefault="00121813">
      <w:pPr>
        <w:rPr>
          <w:rFonts w:ascii="Arial" w:eastAsia="Arial" w:hAnsi="Arial" w:cs="Arial"/>
          <w:u w:val="single"/>
        </w:rPr>
      </w:pPr>
      <w:r w:rsidRPr="0030124D">
        <w:rPr>
          <w:rFonts w:ascii="Arial" w:eastAsia="Arial" w:hAnsi="Arial" w:cs="Arial"/>
        </w:rPr>
        <w:tab/>
        <w:t>08/2014 –05/2015</w:t>
      </w:r>
    </w:p>
    <w:p w14:paraId="0000002D" w14:textId="77777777" w:rsidR="0035370E" w:rsidRPr="0030124D" w:rsidRDefault="0035370E">
      <w:pPr>
        <w:rPr>
          <w:rFonts w:ascii="Arial" w:eastAsia="Arial" w:hAnsi="Arial" w:cs="Arial"/>
          <w:b/>
        </w:rPr>
      </w:pPr>
    </w:p>
    <w:p w14:paraId="0000002E" w14:textId="77777777" w:rsidR="0035370E" w:rsidRPr="0030124D" w:rsidRDefault="0035370E">
      <w:pPr>
        <w:rPr>
          <w:rFonts w:ascii="Arial" w:eastAsia="Arial" w:hAnsi="Arial" w:cs="Arial"/>
          <w:b/>
          <w:u w:val="single"/>
        </w:rPr>
      </w:pPr>
    </w:p>
    <w:p w14:paraId="56281B78" w14:textId="762807CF" w:rsidR="00BC3F6C" w:rsidRPr="0030124D" w:rsidRDefault="001E3E28" w:rsidP="00BC3F6C">
      <w:pPr>
        <w:rPr>
          <w:rFonts w:ascii="Arial" w:eastAsia="Arial" w:hAnsi="Arial" w:cs="Arial"/>
          <w:b/>
          <w:u w:val="single"/>
        </w:rPr>
      </w:pPr>
      <w:r w:rsidRPr="0030124D">
        <w:rPr>
          <w:rFonts w:ascii="Arial" w:eastAsia="Arial" w:hAnsi="Arial" w:cs="Arial"/>
          <w:b/>
          <w:u w:val="single"/>
        </w:rPr>
        <w:lastRenderedPageBreak/>
        <w:t xml:space="preserve">SELECTED </w:t>
      </w:r>
      <w:r w:rsidR="00BC3F6C" w:rsidRPr="0030124D">
        <w:rPr>
          <w:rFonts w:ascii="Arial" w:eastAsia="Arial" w:hAnsi="Arial" w:cs="Arial"/>
          <w:b/>
          <w:u w:val="single"/>
        </w:rPr>
        <w:t>TEACHING EXPERIENCE</w:t>
      </w:r>
      <w:r w:rsidRPr="0030124D">
        <w:rPr>
          <w:rFonts w:ascii="Arial" w:eastAsia="Arial" w:hAnsi="Arial" w:cs="Arial"/>
          <w:b/>
          <w:u w:val="single"/>
        </w:rPr>
        <w:t>S</w:t>
      </w:r>
    </w:p>
    <w:p w14:paraId="5BB29C30" w14:textId="77777777" w:rsidR="00BC3F6C" w:rsidRPr="0030124D" w:rsidRDefault="00BC3F6C" w:rsidP="00BC3F6C">
      <w:pPr>
        <w:rPr>
          <w:rFonts w:ascii="Arial" w:eastAsia="Arial" w:hAnsi="Arial" w:cs="Arial"/>
          <w:b/>
          <w:u w:val="single"/>
        </w:rPr>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5310"/>
        <w:gridCol w:w="1440"/>
        <w:gridCol w:w="1283"/>
        <w:gridCol w:w="1795"/>
      </w:tblGrid>
      <w:tr w:rsidR="00C912B6" w14:paraId="7776347E" w14:textId="7E627D0D" w:rsidTr="00C56D07">
        <w:tc>
          <w:tcPr>
            <w:tcW w:w="5310" w:type="dxa"/>
            <w:tcBorders>
              <w:top w:val="single" w:sz="4" w:space="0" w:color="auto"/>
              <w:bottom w:val="single" w:sz="4" w:space="0" w:color="auto"/>
            </w:tcBorders>
          </w:tcPr>
          <w:p w14:paraId="50AFFE98" w14:textId="6237BDDD" w:rsidR="00C912B6" w:rsidRPr="00B23F16" w:rsidRDefault="00C912B6" w:rsidP="00B23F16">
            <w:pPr>
              <w:jc w:val="center"/>
              <w:rPr>
                <w:rFonts w:ascii="Arial" w:eastAsia="Arial" w:hAnsi="Arial" w:cs="Arial"/>
                <w:b/>
              </w:rPr>
            </w:pPr>
            <w:r>
              <w:rPr>
                <w:rFonts w:ascii="Arial" w:eastAsia="Arial" w:hAnsi="Arial" w:cs="Arial"/>
                <w:b/>
              </w:rPr>
              <w:t>Course</w:t>
            </w:r>
          </w:p>
        </w:tc>
        <w:tc>
          <w:tcPr>
            <w:tcW w:w="1440" w:type="dxa"/>
            <w:tcBorders>
              <w:top w:val="single" w:sz="4" w:space="0" w:color="auto"/>
              <w:bottom w:val="single" w:sz="4" w:space="0" w:color="auto"/>
            </w:tcBorders>
          </w:tcPr>
          <w:p w14:paraId="622F5BE1" w14:textId="77777777" w:rsidR="00C912B6" w:rsidRDefault="00C912B6" w:rsidP="00B23F16">
            <w:pPr>
              <w:jc w:val="center"/>
              <w:rPr>
                <w:rFonts w:ascii="Arial" w:eastAsia="Arial" w:hAnsi="Arial" w:cs="Arial"/>
                <w:b/>
              </w:rPr>
            </w:pPr>
            <w:r>
              <w:rPr>
                <w:rFonts w:ascii="Arial" w:eastAsia="Arial" w:hAnsi="Arial" w:cs="Arial"/>
                <w:b/>
              </w:rPr>
              <w:t>Modality</w:t>
            </w:r>
          </w:p>
          <w:p w14:paraId="0D3EA93E" w14:textId="21E673B7" w:rsidR="00C912B6" w:rsidRPr="00B23F16" w:rsidRDefault="00C912B6" w:rsidP="00B23F16">
            <w:pPr>
              <w:jc w:val="center"/>
              <w:rPr>
                <w:rFonts w:ascii="Arial" w:eastAsia="Arial" w:hAnsi="Arial" w:cs="Arial"/>
                <w:b/>
              </w:rPr>
            </w:pPr>
          </w:p>
        </w:tc>
        <w:tc>
          <w:tcPr>
            <w:tcW w:w="1283" w:type="dxa"/>
            <w:tcBorders>
              <w:top w:val="single" w:sz="4" w:space="0" w:color="auto"/>
              <w:bottom w:val="single" w:sz="4" w:space="0" w:color="auto"/>
            </w:tcBorders>
          </w:tcPr>
          <w:p w14:paraId="37EF6EB0" w14:textId="0C20CAB4" w:rsidR="00C912B6" w:rsidRPr="00B23F16" w:rsidRDefault="00C912B6" w:rsidP="00B23F16">
            <w:pPr>
              <w:jc w:val="center"/>
              <w:rPr>
                <w:rFonts w:ascii="Arial" w:eastAsia="Arial" w:hAnsi="Arial" w:cs="Arial"/>
                <w:b/>
              </w:rPr>
            </w:pPr>
            <w:r>
              <w:rPr>
                <w:rFonts w:ascii="Arial" w:eastAsia="Arial" w:hAnsi="Arial" w:cs="Arial"/>
                <w:b/>
              </w:rPr>
              <w:t>Class Size</w:t>
            </w:r>
            <w:r w:rsidR="000B12A8">
              <w:rPr>
                <w:rFonts w:ascii="Arial" w:eastAsia="Arial" w:hAnsi="Arial" w:cs="Arial"/>
                <w:b/>
              </w:rPr>
              <w:t xml:space="preserve"> (Approx.)</w:t>
            </w:r>
          </w:p>
        </w:tc>
        <w:tc>
          <w:tcPr>
            <w:tcW w:w="1795" w:type="dxa"/>
            <w:tcBorders>
              <w:top w:val="single" w:sz="4" w:space="0" w:color="auto"/>
              <w:bottom w:val="single" w:sz="4" w:space="0" w:color="auto"/>
            </w:tcBorders>
          </w:tcPr>
          <w:p w14:paraId="2364514A" w14:textId="40E2E961" w:rsidR="00C912B6" w:rsidRDefault="00C912B6" w:rsidP="00B23F16">
            <w:pPr>
              <w:jc w:val="center"/>
              <w:rPr>
                <w:rFonts w:ascii="Arial" w:eastAsia="Arial" w:hAnsi="Arial" w:cs="Arial"/>
                <w:b/>
              </w:rPr>
            </w:pPr>
            <w:r>
              <w:rPr>
                <w:rFonts w:ascii="Arial" w:eastAsia="Arial" w:hAnsi="Arial" w:cs="Arial"/>
                <w:b/>
              </w:rPr>
              <w:t>Last Taught</w:t>
            </w:r>
          </w:p>
        </w:tc>
      </w:tr>
      <w:tr w:rsidR="00C912B6" w14:paraId="15951B8C" w14:textId="693D1C53" w:rsidTr="00C56D07">
        <w:tc>
          <w:tcPr>
            <w:tcW w:w="5310" w:type="dxa"/>
            <w:tcBorders>
              <w:top w:val="single" w:sz="4" w:space="0" w:color="auto"/>
            </w:tcBorders>
          </w:tcPr>
          <w:p w14:paraId="2574CB4C" w14:textId="77777777" w:rsidR="00C912B6" w:rsidRDefault="00C912B6" w:rsidP="00BC3F6C">
            <w:pPr>
              <w:rPr>
                <w:rFonts w:ascii="Arial" w:eastAsia="Arial" w:hAnsi="Arial" w:cs="Arial"/>
              </w:rPr>
            </w:pPr>
            <w:r>
              <w:rPr>
                <w:rFonts w:ascii="Arial" w:eastAsia="Arial" w:hAnsi="Arial" w:cs="Arial"/>
              </w:rPr>
              <w:t xml:space="preserve">Introduction to Psychology </w:t>
            </w:r>
          </w:p>
          <w:p w14:paraId="0CC8CED2" w14:textId="413EE8C6" w:rsidR="00C912B6" w:rsidRPr="000B12A8" w:rsidRDefault="00C912B6" w:rsidP="00BC3F6C">
            <w:pPr>
              <w:rPr>
                <w:rFonts w:ascii="Arial" w:eastAsia="Arial" w:hAnsi="Arial" w:cs="Arial"/>
                <w:i/>
              </w:rPr>
            </w:pPr>
            <w:r w:rsidRPr="000B12A8">
              <w:rPr>
                <w:rFonts w:ascii="Arial" w:eastAsia="Arial" w:hAnsi="Arial" w:cs="Arial"/>
                <w:i/>
              </w:rPr>
              <w:t>(PSYC 1101)</w:t>
            </w:r>
          </w:p>
        </w:tc>
        <w:tc>
          <w:tcPr>
            <w:tcW w:w="1440" w:type="dxa"/>
            <w:tcBorders>
              <w:top w:val="single" w:sz="4" w:space="0" w:color="auto"/>
            </w:tcBorders>
          </w:tcPr>
          <w:p w14:paraId="059F3F23" w14:textId="6CBD6051" w:rsidR="00C912B6" w:rsidRPr="00B23F16" w:rsidRDefault="00C912B6" w:rsidP="00BC3F6C">
            <w:pPr>
              <w:rPr>
                <w:rFonts w:ascii="Arial" w:eastAsia="Arial" w:hAnsi="Arial" w:cs="Arial"/>
              </w:rPr>
            </w:pPr>
            <w:r>
              <w:rPr>
                <w:rFonts w:ascii="Arial" w:eastAsia="Arial" w:hAnsi="Arial" w:cs="Arial"/>
              </w:rPr>
              <w:t>In person</w:t>
            </w:r>
          </w:p>
        </w:tc>
        <w:tc>
          <w:tcPr>
            <w:tcW w:w="1283" w:type="dxa"/>
            <w:tcBorders>
              <w:top w:val="single" w:sz="4" w:space="0" w:color="auto"/>
            </w:tcBorders>
          </w:tcPr>
          <w:p w14:paraId="4945CB4D" w14:textId="0B85E3B0" w:rsidR="00C912B6" w:rsidRPr="00B23F16" w:rsidRDefault="00C912B6" w:rsidP="00BC3F6C">
            <w:pPr>
              <w:rPr>
                <w:rFonts w:ascii="Arial" w:eastAsia="Arial" w:hAnsi="Arial" w:cs="Arial"/>
              </w:rPr>
            </w:pPr>
            <w:r>
              <w:rPr>
                <w:rFonts w:ascii="Arial" w:eastAsia="Arial" w:hAnsi="Arial" w:cs="Arial"/>
              </w:rPr>
              <w:t>120</w:t>
            </w:r>
          </w:p>
        </w:tc>
        <w:tc>
          <w:tcPr>
            <w:tcW w:w="1795" w:type="dxa"/>
            <w:tcBorders>
              <w:top w:val="single" w:sz="4" w:space="0" w:color="auto"/>
            </w:tcBorders>
          </w:tcPr>
          <w:p w14:paraId="68748FFD" w14:textId="3894C8A8" w:rsidR="00C912B6" w:rsidRPr="00B23F16" w:rsidRDefault="00C912B6" w:rsidP="00BC3F6C">
            <w:pPr>
              <w:rPr>
                <w:rFonts w:ascii="Arial" w:eastAsia="Arial" w:hAnsi="Arial" w:cs="Arial"/>
              </w:rPr>
            </w:pPr>
            <w:r>
              <w:rPr>
                <w:rFonts w:ascii="Arial" w:eastAsia="Arial" w:hAnsi="Arial" w:cs="Arial"/>
              </w:rPr>
              <w:t>Fall 2023</w:t>
            </w:r>
          </w:p>
        </w:tc>
      </w:tr>
      <w:tr w:rsidR="00C912B6" w14:paraId="689E95CA" w14:textId="7D6CAFEB" w:rsidTr="00C56D07">
        <w:tc>
          <w:tcPr>
            <w:tcW w:w="5310" w:type="dxa"/>
          </w:tcPr>
          <w:p w14:paraId="5CAA1C04" w14:textId="77777777" w:rsidR="000B12A8" w:rsidRDefault="00C912B6" w:rsidP="00BC3F6C">
            <w:pPr>
              <w:rPr>
                <w:rFonts w:ascii="Arial" w:eastAsia="Arial" w:hAnsi="Arial" w:cs="Arial"/>
              </w:rPr>
            </w:pPr>
            <w:r>
              <w:rPr>
                <w:rFonts w:ascii="Arial" w:eastAsia="Arial" w:hAnsi="Arial" w:cs="Arial"/>
              </w:rPr>
              <w:t xml:space="preserve">Introduction to Human Development </w:t>
            </w:r>
          </w:p>
          <w:p w14:paraId="144E83C8" w14:textId="76ACC262" w:rsidR="00C912B6" w:rsidRPr="000B12A8" w:rsidRDefault="00C912B6" w:rsidP="00BC3F6C">
            <w:pPr>
              <w:rPr>
                <w:rFonts w:ascii="Arial" w:eastAsia="Arial" w:hAnsi="Arial" w:cs="Arial"/>
                <w:i/>
              </w:rPr>
            </w:pPr>
            <w:r w:rsidRPr="000B12A8">
              <w:rPr>
                <w:rFonts w:ascii="Arial" w:eastAsia="Arial" w:hAnsi="Arial" w:cs="Arial"/>
                <w:i/>
              </w:rPr>
              <w:t>(PSYC 2103)</w:t>
            </w:r>
          </w:p>
        </w:tc>
        <w:tc>
          <w:tcPr>
            <w:tcW w:w="1440" w:type="dxa"/>
          </w:tcPr>
          <w:p w14:paraId="04E4A525" w14:textId="77777777" w:rsidR="00C912B6" w:rsidRDefault="00C912B6" w:rsidP="00BC3F6C">
            <w:pPr>
              <w:rPr>
                <w:rFonts w:ascii="Arial" w:eastAsia="Arial" w:hAnsi="Arial" w:cs="Arial"/>
              </w:rPr>
            </w:pPr>
            <w:r>
              <w:rPr>
                <w:rFonts w:ascii="Arial" w:eastAsia="Arial" w:hAnsi="Arial" w:cs="Arial"/>
              </w:rPr>
              <w:t>In person</w:t>
            </w:r>
          </w:p>
          <w:p w14:paraId="76CF05FE" w14:textId="08E591CE" w:rsidR="00C912B6" w:rsidRPr="00B23F16" w:rsidRDefault="00C912B6" w:rsidP="00BC3F6C">
            <w:pPr>
              <w:rPr>
                <w:rFonts w:ascii="Arial" w:eastAsia="Arial" w:hAnsi="Arial" w:cs="Arial"/>
              </w:rPr>
            </w:pPr>
            <w:r>
              <w:rPr>
                <w:rFonts w:ascii="Arial" w:eastAsia="Arial" w:hAnsi="Arial" w:cs="Arial"/>
              </w:rPr>
              <w:t>Online</w:t>
            </w:r>
          </w:p>
        </w:tc>
        <w:tc>
          <w:tcPr>
            <w:tcW w:w="1283" w:type="dxa"/>
          </w:tcPr>
          <w:p w14:paraId="7F25CFB7" w14:textId="6C1FA64B" w:rsidR="00C912B6" w:rsidRPr="00B23F16" w:rsidRDefault="00C912B6" w:rsidP="00BC3F6C">
            <w:pPr>
              <w:rPr>
                <w:rFonts w:ascii="Arial" w:eastAsia="Arial" w:hAnsi="Arial" w:cs="Arial"/>
              </w:rPr>
            </w:pPr>
            <w:r>
              <w:rPr>
                <w:rFonts w:ascii="Arial" w:eastAsia="Arial" w:hAnsi="Arial" w:cs="Arial"/>
              </w:rPr>
              <w:t>75</w:t>
            </w:r>
          </w:p>
        </w:tc>
        <w:tc>
          <w:tcPr>
            <w:tcW w:w="1795" w:type="dxa"/>
          </w:tcPr>
          <w:p w14:paraId="4DA5C21B" w14:textId="514B7B47" w:rsidR="00C912B6" w:rsidRPr="00B23F16" w:rsidRDefault="00C912B6" w:rsidP="00BC3F6C">
            <w:pPr>
              <w:rPr>
                <w:rFonts w:ascii="Arial" w:eastAsia="Arial" w:hAnsi="Arial" w:cs="Arial"/>
              </w:rPr>
            </w:pPr>
            <w:r>
              <w:rPr>
                <w:rFonts w:ascii="Arial" w:eastAsia="Arial" w:hAnsi="Arial" w:cs="Arial"/>
              </w:rPr>
              <w:t>Fall 2023</w:t>
            </w:r>
          </w:p>
        </w:tc>
      </w:tr>
      <w:tr w:rsidR="000B12A8" w14:paraId="63AD474B" w14:textId="77777777" w:rsidTr="00C56D07">
        <w:tc>
          <w:tcPr>
            <w:tcW w:w="5310" w:type="dxa"/>
          </w:tcPr>
          <w:p w14:paraId="3845E5CB" w14:textId="5A54D7B0" w:rsidR="000B12A8" w:rsidRDefault="000B12A8" w:rsidP="000B12A8">
            <w:pPr>
              <w:rPr>
                <w:rFonts w:ascii="Arial" w:eastAsia="Arial" w:hAnsi="Arial" w:cs="Arial"/>
              </w:rPr>
            </w:pPr>
            <w:r>
              <w:rPr>
                <w:rFonts w:ascii="Arial" w:eastAsia="Arial" w:hAnsi="Arial" w:cs="Arial"/>
              </w:rPr>
              <w:t xml:space="preserve">Psychopathology and Abnormal Psychology </w:t>
            </w:r>
            <w:r w:rsidRPr="000B12A8">
              <w:rPr>
                <w:rFonts w:ascii="Arial" w:eastAsia="Arial" w:hAnsi="Arial" w:cs="Arial"/>
                <w:i/>
              </w:rPr>
              <w:t>(PSYC 3140)</w:t>
            </w:r>
          </w:p>
        </w:tc>
        <w:tc>
          <w:tcPr>
            <w:tcW w:w="1440" w:type="dxa"/>
          </w:tcPr>
          <w:p w14:paraId="6C8D68DF" w14:textId="5215A472" w:rsidR="000B12A8" w:rsidRDefault="000B12A8" w:rsidP="000B12A8">
            <w:pPr>
              <w:rPr>
                <w:rFonts w:ascii="Arial" w:eastAsia="Arial" w:hAnsi="Arial" w:cs="Arial"/>
              </w:rPr>
            </w:pPr>
            <w:r>
              <w:rPr>
                <w:rFonts w:ascii="Arial" w:eastAsia="Arial" w:hAnsi="Arial" w:cs="Arial"/>
              </w:rPr>
              <w:t>Online</w:t>
            </w:r>
          </w:p>
        </w:tc>
        <w:tc>
          <w:tcPr>
            <w:tcW w:w="1283" w:type="dxa"/>
          </w:tcPr>
          <w:p w14:paraId="07FD21D6" w14:textId="4F9DFD32" w:rsidR="000B12A8" w:rsidRDefault="000B12A8" w:rsidP="000B12A8">
            <w:pPr>
              <w:rPr>
                <w:rFonts w:ascii="Arial" w:eastAsia="Arial" w:hAnsi="Arial" w:cs="Arial"/>
              </w:rPr>
            </w:pPr>
            <w:r>
              <w:rPr>
                <w:rFonts w:ascii="Arial" w:eastAsia="Arial" w:hAnsi="Arial" w:cs="Arial"/>
              </w:rPr>
              <w:t>100</w:t>
            </w:r>
          </w:p>
        </w:tc>
        <w:tc>
          <w:tcPr>
            <w:tcW w:w="1795" w:type="dxa"/>
          </w:tcPr>
          <w:p w14:paraId="1507B4BC" w14:textId="1FA3D119" w:rsidR="000B12A8" w:rsidRDefault="000B12A8" w:rsidP="000B12A8">
            <w:pPr>
              <w:rPr>
                <w:rFonts w:ascii="Arial" w:eastAsia="Arial" w:hAnsi="Arial" w:cs="Arial"/>
              </w:rPr>
            </w:pPr>
            <w:r>
              <w:rPr>
                <w:rFonts w:ascii="Arial" w:eastAsia="Arial" w:hAnsi="Arial" w:cs="Arial"/>
              </w:rPr>
              <w:t>Summer 2023</w:t>
            </w:r>
          </w:p>
        </w:tc>
      </w:tr>
      <w:tr w:rsidR="00C56D07" w:rsidRPr="00B23F16" w14:paraId="7AC8C25E" w14:textId="77777777" w:rsidTr="00C56D07">
        <w:tc>
          <w:tcPr>
            <w:tcW w:w="5310" w:type="dxa"/>
          </w:tcPr>
          <w:p w14:paraId="0A5EED6B" w14:textId="77777777" w:rsidR="00C56D07" w:rsidRDefault="00C56D07" w:rsidP="00DE2CEF">
            <w:pPr>
              <w:rPr>
                <w:rFonts w:ascii="Arial" w:eastAsia="Arial" w:hAnsi="Arial" w:cs="Arial"/>
              </w:rPr>
            </w:pPr>
            <w:r>
              <w:rPr>
                <w:rFonts w:ascii="Arial" w:eastAsia="Arial" w:hAnsi="Arial" w:cs="Arial"/>
              </w:rPr>
              <w:t xml:space="preserve">Introduction to Research Design &amp; Analysis </w:t>
            </w:r>
          </w:p>
          <w:p w14:paraId="76C6E381" w14:textId="77777777" w:rsidR="00C56D07" w:rsidRPr="000B12A8" w:rsidRDefault="00C56D07" w:rsidP="00DE2CEF">
            <w:pPr>
              <w:rPr>
                <w:rFonts w:ascii="Arial" w:eastAsia="Arial" w:hAnsi="Arial" w:cs="Arial"/>
                <w:i/>
              </w:rPr>
            </w:pPr>
            <w:r w:rsidRPr="000B12A8">
              <w:rPr>
                <w:rFonts w:ascii="Arial" w:eastAsia="Arial" w:hAnsi="Arial" w:cs="Arial"/>
                <w:i/>
              </w:rPr>
              <w:t>(PSYC 3510)</w:t>
            </w:r>
          </w:p>
        </w:tc>
        <w:tc>
          <w:tcPr>
            <w:tcW w:w="1440" w:type="dxa"/>
          </w:tcPr>
          <w:p w14:paraId="4712D090" w14:textId="77777777" w:rsidR="00C56D07" w:rsidRDefault="00C56D07" w:rsidP="00DE2CEF">
            <w:pPr>
              <w:rPr>
                <w:rFonts w:ascii="Arial" w:eastAsia="Arial" w:hAnsi="Arial" w:cs="Arial"/>
              </w:rPr>
            </w:pPr>
            <w:r>
              <w:rPr>
                <w:rFonts w:ascii="Arial" w:eastAsia="Arial" w:hAnsi="Arial" w:cs="Arial"/>
              </w:rPr>
              <w:t>In person</w:t>
            </w:r>
          </w:p>
          <w:p w14:paraId="37D7F22A" w14:textId="77777777" w:rsidR="00C56D07" w:rsidRPr="00B23F16" w:rsidRDefault="00C56D07" w:rsidP="00DE2CEF">
            <w:pPr>
              <w:rPr>
                <w:rFonts w:ascii="Arial" w:eastAsia="Arial" w:hAnsi="Arial" w:cs="Arial"/>
              </w:rPr>
            </w:pPr>
            <w:r>
              <w:rPr>
                <w:rFonts w:ascii="Arial" w:eastAsia="Arial" w:hAnsi="Arial" w:cs="Arial"/>
              </w:rPr>
              <w:t>Online</w:t>
            </w:r>
          </w:p>
        </w:tc>
        <w:tc>
          <w:tcPr>
            <w:tcW w:w="1283" w:type="dxa"/>
          </w:tcPr>
          <w:p w14:paraId="72720487" w14:textId="77777777" w:rsidR="00C56D07" w:rsidRDefault="00C56D07" w:rsidP="00DE2CEF">
            <w:pPr>
              <w:rPr>
                <w:rFonts w:ascii="Arial" w:eastAsia="Arial" w:hAnsi="Arial" w:cs="Arial"/>
              </w:rPr>
            </w:pPr>
            <w:r>
              <w:rPr>
                <w:rFonts w:ascii="Arial" w:eastAsia="Arial" w:hAnsi="Arial" w:cs="Arial"/>
              </w:rPr>
              <w:t>30</w:t>
            </w:r>
          </w:p>
          <w:p w14:paraId="1B24B5FE" w14:textId="77777777" w:rsidR="00C56D07" w:rsidRPr="00B23F16" w:rsidRDefault="00C56D07" w:rsidP="00DE2CEF">
            <w:pPr>
              <w:rPr>
                <w:rFonts w:ascii="Arial" w:eastAsia="Arial" w:hAnsi="Arial" w:cs="Arial"/>
              </w:rPr>
            </w:pPr>
            <w:r>
              <w:rPr>
                <w:rFonts w:ascii="Arial" w:eastAsia="Arial" w:hAnsi="Arial" w:cs="Arial"/>
              </w:rPr>
              <w:t>75</w:t>
            </w:r>
          </w:p>
        </w:tc>
        <w:tc>
          <w:tcPr>
            <w:tcW w:w="1795" w:type="dxa"/>
          </w:tcPr>
          <w:p w14:paraId="6A6689FE" w14:textId="77777777" w:rsidR="00C56D07" w:rsidRPr="00B23F16" w:rsidRDefault="00C56D07" w:rsidP="00DE2CEF">
            <w:pPr>
              <w:rPr>
                <w:rFonts w:ascii="Arial" w:eastAsia="Arial" w:hAnsi="Arial" w:cs="Arial"/>
              </w:rPr>
            </w:pPr>
            <w:r>
              <w:rPr>
                <w:rFonts w:ascii="Arial" w:eastAsia="Arial" w:hAnsi="Arial" w:cs="Arial"/>
              </w:rPr>
              <w:t>Summer 2022</w:t>
            </w:r>
          </w:p>
        </w:tc>
      </w:tr>
      <w:tr w:rsidR="00C56D07" w14:paraId="5F52A5BC" w14:textId="23B3757E" w:rsidTr="00C56D07">
        <w:tc>
          <w:tcPr>
            <w:tcW w:w="5310" w:type="dxa"/>
          </w:tcPr>
          <w:p w14:paraId="63798A5B" w14:textId="77777777" w:rsidR="00C56D07" w:rsidRDefault="00C56D07" w:rsidP="00C56D07">
            <w:pPr>
              <w:rPr>
                <w:rFonts w:ascii="Arial" w:eastAsia="Arial" w:hAnsi="Arial" w:cs="Arial"/>
              </w:rPr>
            </w:pPr>
            <w:r>
              <w:rPr>
                <w:rFonts w:ascii="Arial" w:eastAsia="Arial" w:hAnsi="Arial" w:cs="Arial"/>
              </w:rPr>
              <w:t xml:space="preserve">Cross-Cultural Psychology in Japan </w:t>
            </w:r>
          </w:p>
          <w:p w14:paraId="26E55F65" w14:textId="354B2AF4" w:rsidR="00C56D07" w:rsidRPr="000B12A8" w:rsidRDefault="00C56D07" w:rsidP="00C56D07">
            <w:pPr>
              <w:rPr>
                <w:rFonts w:ascii="Arial" w:eastAsia="Arial" w:hAnsi="Arial" w:cs="Arial"/>
                <w:i/>
              </w:rPr>
            </w:pPr>
            <w:r w:rsidRPr="000B12A8">
              <w:rPr>
                <w:rFonts w:ascii="Arial" w:eastAsia="Arial" w:hAnsi="Arial" w:cs="Arial"/>
                <w:i/>
              </w:rPr>
              <w:t xml:space="preserve">(PSYC </w:t>
            </w:r>
            <w:r w:rsidR="00215EDA">
              <w:rPr>
                <w:rFonts w:ascii="Arial" w:eastAsia="Arial" w:hAnsi="Arial" w:cs="Arial"/>
                <w:i/>
              </w:rPr>
              <w:t>3901</w:t>
            </w:r>
            <w:r w:rsidRPr="000B12A8">
              <w:rPr>
                <w:rFonts w:ascii="Arial" w:eastAsia="Arial" w:hAnsi="Arial" w:cs="Arial"/>
                <w:i/>
              </w:rPr>
              <w:t>)</w:t>
            </w:r>
          </w:p>
        </w:tc>
        <w:tc>
          <w:tcPr>
            <w:tcW w:w="1440" w:type="dxa"/>
          </w:tcPr>
          <w:p w14:paraId="5A312124" w14:textId="328D754A" w:rsidR="00C56D07" w:rsidRPr="00B23F16" w:rsidRDefault="00C56D07" w:rsidP="00C56D07">
            <w:pPr>
              <w:rPr>
                <w:rFonts w:ascii="Arial" w:eastAsia="Arial" w:hAnsi="Arial" w:cs="Arial"/>
              </w:rPr>
            </w:pPr>
            <w:r>
              <w:rPr>
                <w:rFonts w:ascii="Arial" w:eastAsia="Arial" w:hAnsi="Arial" w:cs="Arial"/>
              </w:rPr>
              <w:t>Study Abroad</w:t>
            </w:r>
          </w:p>
        </w:tc>
        <w:tc>
          <w:tcPr>
            <w:tcW w:w="1283" w:type="dxa"/>
          </w:tcPr>
          <w:p w14:paraId="29D15911" w14:textId="77D96C79" w:rsidR="00C56D07" w:rsidRPr="00B23F16" w:rsidRDefault="00C56D07" w:rsidP="00C56D07">
            <w:pPr>
              <w:rPr>
                <w:rFonts w:ascii="Arial" w:eastAsia="Arial" w:hAnsi="Arial" w:cs="Arial"/>
              </w:rPr>
            </w:pPr>
            <w:r>
              <w:rPr>
                <w:rFonts w:ascii="Arial" w:eastAsia="Arial" w:hAnsi="Arial" w:cs="Arial"/>
              </w:rPr>
              <w:t>25</w:t>
            </w:r>
          </w:p>
        </w:tc>
        <w:tc>
          <w:tcPr>
            <w:tcW w:w="1795" w:type="dxa"/>
          </w:tcPr>
          <w:p w14:paraId="36AF2529" w14:textId="6B2360EE" w:rsidR="00C56D07" w:rsidRPr="00B23F16" w:rsidRDefault="00C56D07" w:rsidP="00C56D07">
            <w:pPr>
              <w:rPr>
                <w:rFonts w:ascii="Arial" w:eastAsia="Arial" w:hAnsi="Arial" w:cs="Arial"/>
              </w:rPr>
            </w:pPr>
            <w:r>
              <w:rPr>
                <w:rFonts w:ascii="Arial" w:eastAsia="Arial" w:hAnsi="Arial" w:cs="Arial"/>
              </w:rPr>
              <w:t>Summer 2023</w:t>
            </w:r>
          </w:p>
        </w:tc>
      </w:tr>
      <w:tr w:rsidR="00C56D07" w14:paraId="2CE26896" w14:textId="175A2C5B" w:rsidTr="00C56D07">
        <w:tc>
          <w:tcPr>
            <w:tcW w:w="5310" w:type="dxa"/>
          </w:tcPr>
          <w:p w14:paraId="26E3505E" w14:textId="3F857083" w:rsidR="00C56D07" w:rsidRDefault="00C56D07" w:rsidP="00C56D07">
            <w:pPr>
              <w:rPr>
                <w:rFonts w:ascii="Arial" w:eastAsia="Arial" w:hAnsi="Arial" w:cs="Arial"/>
              </w:rPr>
            </w:pPr>
            <w:r>
              <w:rPr>
                <w:rFonts w:ascii="Arial" w:eastAsia="Arial" w:hAnsi="Arial" w:cs="Arial"/>
              </w:rPr>
              <w:t>Child Development</w:t>
            </w:r>
          </w:p>
          <w:p w14:paraId="2021E97E" w14:textId="798EF160" w:rsidR="00C56D07" w:rsidRPr="00B23F16" w:rsidRDefault="00C56D07" w:rsidP="00C56D07">
            <w:pPr>
              <w:rPr>
                <w:rFonts w:ascii="Arial" w:eastAsia="Arial" w:hAnsi="Arial" w:cs="Arial"/>
              </w:rPr>
            </w:pPr>
            <w:r w:rsidRPr="000B12A8">
              <w:rPr>
                <w:rFonts w:ascii="Arial" w:eastAsia="Arial" w:hAnsi="Arial" w:cs="Arial"/>
                <w:i/>
              </w:rPr>
              <w:t>(PSYC 4040)</w:t>
            </w:r>
          </w:p>
        </w:tc>
        <w:tc>
          <w:tcPr>
            <w:tcW w:w="1440" w:type="dxa"/>
          </w:tcPr>
          <w:p w14:paraId="40DC74B7" w14:textId="7BCED7CC" w:rsidR="00C56D07" w:rsidRPr="00B23F16" w:rsidRDefault="00C56D07" w:rsidP="00C56D07">
            <w:pPr>
              <w:rPr>
                <w:rFonts w:ascii="Arial" w:eastAsia="Arial" w:hAnsi="Arial" w:cs="Arial"/>
              </w:rPr>
            </w:pPr>
            <w:r>
              <w:rPr>
                <w:rFonts w:ascii="Arial" w:eastAsia="Arial" w:hAnsi="Arial" w:cs="Arial"/>
              </w:rPr>
              <w:t>In person</w:t>
            </w:r>
          </w:p>
        </w:tc>
        <w:tc>
          <w:tcPr>
            <w:tcW w:w="1283" w:type="dxa"/>
          </w:tcPr>
          <w:p w14:paraId="647663E0" w14:textId="4939AAEA" w:rsidR="00C56D07" w:rsidRPr="00B23F16" w:rsidRDefault="00C56D07" w:rsidP="00C56D07">
            <w:pPr>
              <w:rPr>
                <w:rFonts w:ascii="Arial" w:eastAsia="Arial" w:hAnsi="Arial" w:cs="Arial"/>
              </w:rPr>
            </w:pPr>
            <w:r>
              <w:rPr>
                <w:rFonts w:ascii="Arial" w:eastAsia="Arial" w:hAnsi="Arial" w:cs="Arial"/>
              </w:rPr>
              <w:t>40</w:t>
            </w:r>
          </w:p>
        </w:tc>
        <w:tc>
          <w:tcPr>
            <w:tcW w:w="1795" w:type="dxa"/>
          </w:tcPr>
          <w:p w14:paraId="79646471" w14:textId="3B61AF7B" w:rsidR="00C56D07" w:rsidRPr="00B23F16" w:rsidRDefault="00C56D07" w:rsidP="00C56D07">
            <w:pPr>
              <w:rPr>
                <w:rFonts w:ascii="Arial" w:eastAsia="Arial" w:hAnsi="Arial" w:cs="Arial"/>
              </w:rPr>
            </w:pPr>
            <w:r>
              <w:rPr>
                <w:rFonts w:ascii="Arial" w:eastAsia="Arial" w:hAnsi="Arial" w:cs="Arial"/>
              </w:rPr>
              <w:t>Fall 2023</w:t>
            </w:r>
          </w:p>
        </w:tc>
      </w:tr>
      <w:tr w:rsidR="00C56D07" w14:paraId="74A9B54E" w14:textId="77777777" w:rsidTr="00C56D07">
        <w:tc>
          <w:tcPr>
            <w:tcW w:w="5310" w:type="dxa"/>
          </w:tcPr>
          <w:p w14:paraId="7EF7540D" w14:textId="77777777" w:rsidR="00C56D07" w:rsidRDefault="00C56D07" w:rsidP="00C56D07">
            <w:pPr>
              <w:rPr>
                <w:rFonts w:ascii="Arial" w:eastAsia="Arial" w:hAnsi="Arial" w:cs="Arial"/>
              </w:rPr>
            </w:pPr>
            <w:r>
              <w:rPr>
                <w:rFonts w:ascii="Arial" w:eastAsia="Arial" w:hAnsi="Arial" w:cs="Arial"/>
              </w:rPr>
              <w:t xml:space="preserve">Adolescent Development </w:t>
            </w:r>
          </w:p>
          <w:p w14:paraId="4D30CCF1" w14:textId="71608190" w:rsidR="00C56D07" w:rsidRPr="000B12A8" w:rsidRDefault="00C56D07" w:rsidP="00C56D07">
            <w:pPr>
              <w:rPr>
                <w:rFonts w:ascii="Arial" w:eastAsia="Arial" w:hAnsi="Arial" w:cs="Arial"/>
                <w:i/>
              </w:rPr>
            </w:pPr>
            <w:r w:rsidRPr="000B12A8">
              <w:rPr>
                <w:rFonts w:ascii="Arial" w:eastAsia="Arial" w:hAnsi="Arial" w:cs="Arial"/>
                <w:i/>
              </w:rPr>
              <w:t>(PSCY 4</w:t>
            </w:r>
            <w:r>
              <w:rPr>
                <w:rFonts w:ascii="Arial" w:eastAsia="Arial" w:hAnsi="Arial" w:cs="Arial"/>
                <w:i/>
              </w:rPr>
              <w:t>30</w:t>
            </w:r>
            <w:r w:rsidRPr="000B12A8">
              <w:rPr>
                <w:rFonts w:ascii="Arial" w:eastAsia="Arial" w:hAnsi="Arial" w:cs="Arial"/>
                <w:i/>
              </w:rPr>
              <w:t>0)</w:t>
            </w:r>
          </w:p>
        </w:tc>
        <w:tc>
          <w:tcPr>
            <w:tcW w:w="1440" w:type="dxa"/>
          </w:tcPr>
          <w:p w14:paraId="64332273" w14:textId="1E57617C" w:rsidR="00C56D07" w:rsidRDefault="00C56D07" w:rsidP="00C56D07">
            <w:pPr>
              <w:rPr>
                <w:rFonts w:ascii="Arial" w:eastAsia="Arial" w:hAnsi="Arial" w:cs="Arial"/>
              </w:rPr>
            </w:pPr>
            <w:r>
              <w:rPr>
                <w:rFonts w:ascii="Arial" w:eastAsia="Arial" w:hAnsi="Arial" w:cs="Arial"/>
              </w:rPr>
              <w:t>In person</w:t>
            </w:r>
          </w:p>
        </w:tc>
        <w:tc>
          <w:tcPr>
            <w:tcW w:w="1283" w:type="dxa"/>
          </w:tcPr>
          <w:p w14:paraId="18BD7B02" w14:textId="19438261" w:rsidR="00C56D07" w:rsidRDefault="00C56D07" w:rsidP="00C56D07">
            <w:pPr>
              <w:rPr>
                <w:rFonts w:ascii="Arial" w:eastAsia="Arial" w:hAnsi="Arial" w:cs="Arial"/>
              </w:rPr>
            </w:pPr>
            <w:r>
              <w:rPr>
                <w:rFonts w:ascii="Arial" w:eastAsia="Arial" w:hAnsi="Arial" w:cs="Arial"/>
              </w:rPr>
              <w:t>45</w:t>
            </w:r>
          </w:p>
        </w:tc>
        <w:tc>
          <w:tcPr>
            <w:tcW w:w="1795" w:type="dxa"/>
          </w:tcPr>
          <w:p w14:paraId="3824BE6A" w14:textId="4DED7CC8" w:rsidR="00C56D07" w:rsidRDefault="00C56D07" w:rsidP="00C56D07">
            <w:pPr>
              <w:rPr>
                <w:rFonts w:ascii="Arial" w:eastAsia="Arial" w:hAnsi="Arial" w:cs="Arial"/>
              </w:rPr>
            </w:pPr>
            <w:r>
              <w:rPr>
                <w:rFonts w:ascii="Arial" w:eastAsia="Arial" w:hAnsi="Arial" w:cs="Arial"/>
              </w:rPr>
              <w:t>Fall 2023</w:t>
            </w:r>
          </w:p>
        </w:tc>
      </w:tr>
      <w:tr w:rsidR="00C56D07" w14:paraId="6D677CF8" w14:textId="3C048EC3" w:rsidTr="00C56D07">
        <w:tc>
          <w:tcPr>
            <w:tcW w:w="5310" w:type="dxa"/>
          </w:tcPr>
          <w:p w14:paraId="2AD8F1AE" w14:textId="66BA272C" w:rsidR="00C56D07" w:rsidRDefault="00C56D07" w:rsidP="00C56D07">
            <w:pPr>
              <w:rPr>
                <w:rFonts w:ascii="Arial" w:eastAsia="Arial" w:hAnsi="Arial" w:cs="Arial"/>
              </w:rPr>
            </w:pPr>
            <w:r>
              <w:rPr>
                <w:rFonts w:ascii="Arial" w:eastAsia="Arial" w:hAnsi="Arial" w:cs="Arial"/>
              </w:rPr>
              <w:t>Psychology of the Atypical Child</w:t>
            </w:r>
          </w:p>
          <w:p w14:paraId="04D2FEAA" w14:textId="45605FB7" w:rsidR="00C56D07" w:rsidRPr="000B12A8" w:rsidRDefault="00C56D07" w:rsidP="00C56D07">
            <w:pPr>
              <w:rPr>
                <w:rFonts w:ascii="Arial" w:eastAsia="Arial" w:hAnsi="Arial" w:cs="Arial"/>
                <w:i/>
              </w:rPr>
            </w:pPr>
            <w:r w:rsidRPr="000B12A8">
              <w:rPr>
                <w:rFonts w:ascii="Arial" w:eastAsia="Arial" w:hAnsi="Arial" w:cs="Arial"/>
                <w:i/>
              </w:rPr>
              <w:t>(PSYC 4</w:t>
            </w:r>
            <w:r>
              <w:rPr>
                <w:rFonts w:ascii="Arial" w:eastAsia="Arial" w:hAnsi="Arial" w:cs="Arial"/>
                <w:i/>
              </w:rPr>
              <w:t>400</w:t>
            </w:r>
            <w:r w:rsidRPr="000B12A8">
              <w:rPr>
                <w:rFonts w:ascii="Arial" w:eastAsia="Arial" w:hAnsi="Arial" w:cs="Arial"/>
                <w:i/>
              </w:rPr>
              <w:t>)</w:t>
            </w:r>
          </w:p>
        </w:tc>
        <w:tc>
          <w:tcPr>
            <w:tcW w:w="1440" w:type="dxa"/>
          </w:tcPr>
          <w:p w14:paraId="32FFBFE9" w14:textId="5889E599" w:rsidR="00C56D07" w:rsidRPr="00B23F16" w:rsidRDefault="00C56D07" w:rsidP="00C56D07">
            <w:pPr>
              <w:rPr>
                <w:rFonts w:ascii="Arial" w:eastAsia="Arial" w:hAnsi="Arial" w:cs="Arial"/>
              </w:rPr>
            </w:pPr>
            <w:r>
              <w:rPr>
                <w:rFonts w:ascii="Arial" w:eastAsia="Arial" w:hAnsi="Arial" w:cs="Arial"/>
              </w:rPr>
              <w:t>In person</w:t>
            </w:r>
          </w:p>
        </w:tc>
        <w:tc>
          <w:tcPr>
            <w:tcW w:w="1283" w:type="dxa"/>
          </w:tcPr>
          <w:p w14:paraId="187220F8" w14:textId="3D39FFFD" w:rsidR="00C56D07" w:rsidRPr="00B23F16" w:rsidRDefault="00C56D07" w:rsidP="00C56D07">
            <w:pPr>
              <w:rPr>
                <w:rFonts w:ascii="Arial" w:eastAsia="Arial" w:hAnsi="Arial" w:cs="Arial"/>
              </w:rPr>
            </w:pPr>
            <w:r>
              <w:rPr>
                <w:rFonts w:ascii="Arial" w:eastAsia="Arial" w:hAnsi="Arial" w:cs="Arial"/>
              </w:rPr>
              <w:t>40</w:t>
            </w:r>
          </w:p>
        </w:tc>
        <w:tc>
          <w:tcPr>
            <w:tcW w:w="1795" w:type="dxa"/>
          </w:tcPr>
          <w:p w14:paraId="15E596B3" w14:textId="65592049" w:rsidR="00C56D07" w:rsidRPr="00B23F16" w:rsidRDefault="00C56D07" w:rsidP="00C56D07">
            <w:pPr>
              <w:rPr>
                <w:rFonts w:ascii="Arial" w:eastAsia="Arial" w:hAnsi="Arial" w:cs="Arial"/>
              </w:rPr>
            </w:pPr>
            <w:r>
              <w:rPr>
                <w:rFonts w:ascii="Arial" w:eastAsia="Arial" w:hAnsi="Arial" w:cs="Arial"/>
              </w:rPr>
              <w:t>Fall 2022</w:t>
            </w:r>
          </w:p>
        </w:tc>
      </w:tr>
      <w:tr w:rsidR="00C56D07" w14:paraId="7B2F89D3" w14:textId="77777777" w:rsidTr="00C56D07">
        <w:tc>
          <w:tcPr>
            <w:tcW w:w="5310" w:type="dxa"/>
          </w:tcPr>
          <w:p w14:paraId="0CFCAA3B" w14:textId="345947DC" w:rsidR="00C56D07" w:rsidRPr="000B12A8" w:rsidRDefault="00C56D07" w:rsidP="00C56D07">
            <w:pPr>
              <w:rPr>
                <w:rFonts w:ascii="Arial" w:eastAsia="Arial" w:hAnsi="Arial" w:cs="Arial"/>
                <w:i/>
              </w:rPr>
            </w:pPr>
          </w:p>
        </w:tc>
        <w:tc>
          <w:tcPr>
            <w:tcW w:w="1440" w:type="dxa"/>
          </w:tcPr>
          <w:p w14:paraId="541B4F02" w14:textId="5DEBD120" w:rsidR="00C56D07" w:rsidRDefault="00C56D07" w:rsidP="00C56D07">
            <w:pPr>
              <w:rPr>
                <w:rFonts w:ascii="Arial" w:eastAsia="Arial" w:hAnsi="Arial" w:cs="Arial"/>
              </w:rPr>
            </w:pPr>
          </w:p>
        </w:tc>
        <w:tc>
          <w:tcPr>
            <w:tcW w:w="1283" w:type="dxa"/>
          </w:tcPr>
          <w:p w14:paraId="36B2D4B2" w14:textId="39684758" w:rsidR="00C56D07" w:rsidRDefault="00C56D07" w:rsidP="00C56D07">
            <w:pPr>
              <w:rPr>
                <w:rFonts w:ascii="Arial" w:eastAsia="Arial" w:hAnsi="Arial" w:cs="Arial"/>
              </w:rPr>
            </w:pPr>
          </w:p>
        </w:tc>
        <w:tc>
          <w:tcPr>
            <w:tcW w:w="1795" w:type="dxa"/>
          </w:tcPr>
          <w:p w14:paraId="059689C2" w14:textId="6D9D67BD" w:rsidR="00C56D07" w:rsidRDefault="00C56D07" w:rsidP="00C56D07">
            <w:pPr>
              <w:rPr>
                <w:rFonts w:ascii="Arial" w:eastAsia="Arial" w:hAnsi="Arial" w:cs="Arial"/>
              </w:rPr>
            </w:pPr>
          </w:p>
        </w:tc>
      </w:tr>
    </w:tbl>
    <w:p w14:paraId="3B1050A4" w14:textId="77777777" w:rsidR="009C1DB8" w:rsidRPr="0030124D" w:rsidRDefault="009C1DB8" w:rsidP="00BC3F6C">
      <w:pPr>
        <w:rPr>
          <w:rFonts w:ascii="Arial" w:eastAsia="Arial" w:hAnsi="Arial" w:cs="Arial"/>
          <w:b/>
          <w:u w:val="single"/>
        </w:rPr>
      </w:pPr>
    </w:p>
    <w:p w14:paraId="57A3D51D" w14:textId="77777777" w:rsidR="00BC3F6C" w:rsidRPr="0030124D" w:rsidRDefault="00BC3F6C" w:rsidP="00BC3F6C">
      <w:pPr>
        <w:widowControl/>
        <w:pBdr>
          <w:top w:val="nil"/>
          <w:left w:val="nil"/>
          <w:bottom w:val="nil"/>
          <w:right w:val="nil"/>
          <w:between w:val="nil"/>
        </w:pBdr>
        <w:rPr>
          <w:rFonts w:ascii="Arial" w:eastAsia="Arial" w:hAnsi="Arial" w:cs="Arial"/>
          <w:i/>
          <w:color w:val="141412"/>
        </w:rPr>
      </w:pPr>
      <w:r w:rsidRPr="0030124D">
        <w:rPr>
          <w:rFonts w:ascii="Arial" w:eastAsia="Arial" w:hAnsi="Arial" w:cs="Arial"/>
          <w:b/>
          <w:u w:val="single"/>
        </w:rPr>
        <w:t>TEACHING INNOVATIONS</w:t>
      </w:r>
    </w:p>
    <w:p w14:paraId="43339A1E" w14:textId="77777777" w:rsidR="00BC3F6C" w:rsidRPr="0030124D" w:rsidRDefault="00BC3F6C" w:rsidP="00BC3F6C">
      <w:pPr>
        <w:rPr>
          <w:rFonts w:ascii="Arial" w:eastAsia="Arial" w:hAnsi="Arial" w:cs="Arial"/>
        </w:rPr>
      </w:pPr>
      <w:r w:rsidRPr="0030124D">
        <w:rPr>
          <w:rFonts w:ascii="Arial" w:eastAsia="Arial" w:hAnsi="Arial" w:cs="Arial"/>
        </w:rPr>
        <w:t>I have had the opportunity to develop several teaching innovations to optimize student learning. Selected examples include:</w:t>
      </w:r>
    </w:p>
    <w:p w14:paraId="71656FF1" w14:textId="21765E67" w:rsidR="00301903" w:rsidRPr="0030124D" w:rsidRDefault="00301903" w:rsidP="00BC3F6C">
      <w:pPr>
        <w:numPr>
          <w:ilvl w:val="0"/>
          <w:numId w:val="2"/>
        </w:numPr>
        <w:pBdr>
          <w:top w:val="nil"/>
          <w:left w:val="nil"/>
          <w:bottom w:val="nil"/>
          <w:right w:val="nil"/>
          <w:between w:val="nil"/>
        </w:pBdr>
        <w:rPr>
          <w:rFonts w:ascii="Arial" w:eastAsia="Arial" w:hAnsi="Arial" w:cs="Arial"/>
          <w:i/>
          <w:color w:val="000000"/>
        </w:rPr>
      </w:pPr>
      <w:r w:rsidRPr="0030124D">
        <w:rPr>
          <w:rFonts w:ascii="Arial" w:eastAsia="Arial" w:hAnsi="Arial" w:cs="Arial"/>
          <w:i/>
          <w:color w:val="000000"/>
        </w:rPr>
        <w:t>“The Psychology of Halloween”</w:t>
      </w:r>
    </w:p>
    <w:p w14:paraId="55104944" w14:textId="3CC95A30" w:rsidR="00301903" w:rsidRPr="0030124D" w:rsidRDefault="00301903" w:rsidP="00301903">
      <w:pPr>
        <w:numPr>
          <w:ilvl w:val="1"/>
          <w:numId w:val="2"/>
        </w:numPr>
        <w:pBdr>
          <w:top w:val="nil"/>
          <w:left w:val="nil"/>
          <w:bottom w:val="nil"/>
          <w:right w:val="nil"/>
          <w:between w:val="nil"/>
        </w:pBdr>
        <w:rPr>
          <w:rFonts w:ascii="Arial" w:eastAsia="Arial" w:hAnsi="Arial" w:cs="Arial"/>
          <w:iCs/>
          <w:color w:val="000000"/>
          <w:sz w:val="22"/>
          <w:szCs w:val="22"/>
        </w:rPr>
      </w:pPr>
      <w:r w:rsidRPr="0030124D">
        <w:rPr>
          <w:rFonts w:ascii="Arial" w:eastAsia="Arial" w:hAnsi="Arial" w:cs="Arial"/>
          <w:iCs/>
          <w:color w:val="000000"/>
          <w:sz w:val="22"/>
          <w:szCs w:val="22"/>
        </w:rPr>
        <w:t xml:space="preserve">Carousel graffiti activity that can be adapted </w:t>
      </w:r>
      <w:r w:rsidR="00C66581" w:rsidRPr="0030124D">
        <w:rPr>
          <w:rFonts w:ascii="Arial" w:eastAsia="Arial" w:hAnsi="Arial" w:cs="Arial"/>
          <w:iCs/>
          <w:color w:val="000000"/>
          <w:sz w:val="22"/>
          <w:szCs w:val="22"/>
        </w:rPr>
        <w:t>for multiple in-person formats and online</w:t>
      </w:r>
    </w:p>
    <w:p w14:paraId="710EE6EC" w14:textId="10374646" w:rsidR="00823E1D" w:rsidRPr="0030124D" w:rsidRDefault="00C66581" w:rsidP="00301903">
      <w:pPr>
        <w:numPr>
          <w:ilvl w:val="1"/>
          <w:numId w:val="2"/>
        </w:numPr>
        <w:pBdr>
          <w:top w:val="nil"/>
          <w:left w:val="nil"/>
          <w:bottom w:val="nil"/>
          <w:right w:val="nil"/>
          <w:between w:val="nil"/>
        </w:pBdr>
        <w:rPr>
          <w:rFonts w:ascii="Arial" w:eastAsia="Arial" w:hAnsi="Arial" w:cs="Arial"/>
          <w:iCs/>
          <w:color w:val="000000"/>
          <w:sz w:val="22"/>
          <w:szCs w:val="22"/>
        </w:rPr>
      </w:pPr>
      <w:r w:rsidRPr="0030124D">
        <w:rPr>
          <w:rFonts w:ascii="Arial" w:eastAsia="Arial" w:hAnsi="Arial" w:cs="Arial"/>
          <w:iCs/>
          <w:color w:val="000000"/>
          <w:sz w:val="22"/>
          <w:szCs w:val="22"/>
        </w:rPr>
        <w:t xml:space="preserve">Working in teams, students rotate stations </w:t>
      </w:r>
      <w:r w:rsidR="00235202" w:rsidRPr="0030124D">
        <w:rPr>
          <w:rFonts w:ascii="Arial" w:eastAsia="Arial" w:hAnsi="Arial" w:cs="Arial"/>
          <w:iCs/>
          <w:color w:val="000000"/>
          <w:sz w:val="22"/>
          <w:szCs w:val="22"/>
        </w:rPr>
        <w:t xml:space="preserve">discussing questions about different aspects of Halloween that deal with course content (e.g., </w:t>
      </w:r>
      <w:r w:rsidR="0076461E" w:rsidRPr="0030124D">
        <w:rPr>
          <w:rFonts w:ascii="Arial" w:eastAsia="Arial" w:hAnsi="Arial" w:cs="Arial"/>
          <w:iCs/>
          <w:color w:val="000000"/>
          <w:sz w:val="22"/>
          <w:szCs w:val="22"/>
        </w:rPr>
        <w:t xml:space="preserve">how do aspects of our culture affect what </w:t>
      </w:r>
      <w:r w:rsidR="002E7671" w:rsidRPr="0030124D">
        <w:rPr>
          <w:rFonts w:ascii="Arial" w:eastAsia="Arial" w:hAnsi="Arial" w:cs="Arial"/>
          <w:iCs/>
          <w:color w:val="000000"/>
          <w:sz w:val="22"/>
          <w:szCs w:val="22"/>
        </w:rPr>
        <w:t>we choose to dress as?)</w:t>
      </w:r>
      <w:r w:rsidR="00823E1D" w:rsidRPr="0030124D">
        <w:rPr>
          <w:rFonts w:ascii="Arial" w:eastAsia="Arial" w:hAnsi="Arial" w:cs="Arial"/>
          <w:iCs/>
          <w:color w:val="000000"/>
          <w:sz w:val="22"/>
          <w:szCs w:val="22"/>
        </w:rPr>
        <w:t xml:space="preserve">. Students use </w:t>
      </w:r>
      <w:proofErr w:type="spellStart"/>
      <w:r w:rsidR="00913196" w:rsidRPr="0030124D">
        <w:rPr>
          <w:rFonts w:ascii="Arial" w:eastAsia="Arial" w:hAnsi="Arial" w:cs="Arial"/>
          <w:iCs/>
          <w:color w:val="000000"/>
          <w:sz w:val="22"/>
          <w:szCs w:val="22"/>
        </w:rPr>
        <w:t>post-its</w:t>
      </w:r>
      <w:proofErr w:type="spellEnd"/>
      <w:r w:rsidR="00823E1D" w:rsidRPr="0030124D">
        <w:rPr>
          <w:rFonts w:ascii="Arial" w:eastAsia="Arial" w:hAnsi="Arial" w:cs="Arial"/>
          <w:iCs/>
          <w:color w:val="000000"/>
          <w:sz w:val="22"/>
          <w:szCs w:val="22"/>
        </w:rPr>
        <w:t xml:space="preserve"> to leave their thoughts before moving to the next station. Future </w:t>
      </w:r>
      <w:r w:rsidR="00913196" w:rsidRPr="0030124D">
        <w:rPr>
          <w:rFonts w:ascii="Arial" w:eastAsia="Arial" w:hAnsi="Arial" w:cs="Arial"/>
          <w:iCs/>
          <w:color w:val="000000"/>
          <w:sz w:val="22"/>
          <w:szCs w:val="22"/>
        </w:rPr>
        <w:t>groups</w:t>
      </w:r>
      <w:r w:rsidR="00823E1D" w:rsidRPr="0030124D">
        <w:rPr>
          <w:rFonts w:ascii="Arial" w:eastAsia="Arial" w:hAnsi="Arial" w:cs="Arial"/>
          <w:iCs/>
          <w:color w:val="000000"/>
          <w:sz w:val="22"/>
          <w:szCs w:val="22"/>
        </w:rPr>
        <w:t xml:space="preserve"> can then annotate existing </w:t>
      </w:r>
      <w:proofErr w:type="spellStart"/>
      <w:r w:rsidR="00913196" w:rsidRPr="0030124D">
        <w:rPr>
          <w:rFonts w:ascii="Arial" w:eastAsia="Arial" w:hAnsi="Arial" w:cs="Arial"/>
          <w:iCs/>
          <w:color w:val="000000"/>
          <w:sz w:val="22"/>
          <w:szCs w:val="22"/>
        </w:rPr>
        <w:t>post-its</w:t>
      </w:r>
      <w:proofErr w:type="spellEnd"/>
      <w:r w:rsidR="00823E1D" w:rsidRPr="0030124D">
        <w:rPr>
          <w:rFonts w:ascii="Arial" w:eastAsia="Arial" w:hAnsi="Arial" w:cs="Arial"/>
          <w:iCs/>
          <w:color w:val="000000"/>
          <w:sz w:val="22"/>
          <w:szCs w:val="22"/>
        </w:rPr>
        <w:t xml:space="preserve"> and/or add their own.</w:t>
      </w:r>
    </w:p>
    <w:p w14:paraId="1395AB86" w14:textId="07CCF219" w:rsidR="00C66581" w:rsidRPr="0030124D" w:rsidRDefault="002E7671" w:rsidP="00301903">
      <w:pPr>
        <w:numPr>
          <w:ilvl w:val="1"/>
          <w:numId w:val="2"/>
        </w:numPr>
        <w:pBdr>
          <w:top w:val="nil"/>
          <w:left w:val="nil"/>
          <w:bottom w:val="nil"/>
          <w:right w:val="nil"/>
          <w:between w:val="nil"/>
        </w:pBdr>
        <w:rPr>
          <w:rFonts w:ascii="Arial" w:eastAsia="Arial" w:hAnsi="Arial" w:cs="Arial"/>
          <w:iCs/>
          <w:color w:val="000000"/>
          <w:sz w:val="22"/>
          <w:szCs w:val="22"/>
        </w:rPr>
      </w:pPr>
      <w:r w:rsidRPr="0030124D">
        <w:rPr>
          <w:rFonts w:ascii="Arial" w:eastAsia="Arial" w:hAnsi="Arial" w:cs="Arial"/>
          <w:iCs/>
          <w:color w:val="000000"/>
          <w:sz w:val="22"/>
          <w:szCs w:val="22"/>
        </w:rPr>
        <w:t xml:space="preserve"> </w:t>
      </w:r>
      <w:r w:rsidR="00C31921" w:rsidRPr="0030124D">
        <w:rPr>
          <w:rFonts w:ascii="Arial" w:eastAsia="Arial" w:hAnsi="Arial" w:cs="Arial"/>
          <w:iCs/>
          <w:color w:val="000000"/>
          <w:sz w:val="22"/>
          <w:szCs w:val="22"/>
        </w:rPr>
        <w:t>Students tend to find this a lot of fun, especially when I leave little treats at each station. It’s also effective around the mid-point of the semester to synthesis and review</w:t>
      </w:r>
      <w:r w:rsidR="00913196" w:rsidRPr="0030124D">
        <w:rPr>
          <w:rFonts w:ascii="Arial" w:eastAsia="Arial" w:hAnsi="Arial" w:cs="Arial"/>
          <w:iCs/>
          <w:color w:val="000000"/>
          <w:sz w:val="22"/>
          <w:szCs w:val="22"/>
        </w:rPr>
        <w:t xml:space="preserve"> the content so far using an applied context most of the students are familiar with.</w:t>
      </w:r>
    </w:p>
    <w:p w14:paraId="156C0C9C" w14:textId="55211668" w:rsidR="009D372D" w:rsidRPr="0030124D" w:rsidRDefault="00505F27" w:rsidP="00BC3F6C">
      <w:pPr>
        <w:numPr>
          <w:ilvl w:val="0"/>
          <w:numId w:val="2"/>
        </w:numPr>
        <w:pBdr>
          <w:top w:val="nil"/>
          <w:left w:val="nil"/>
          <w:bottom w:val="nil"/>
          <w:right w:val="nil"/>
          <w:between w:val="nil"/>
        </w:pBdr>
        <w:rPr>
          <w:rFonts w:ascii="Arial" w:eastAsia="Arial" w:hAnsi="Arial" w:cs="Arial"/>
          <w:i/>
          <w:color w:val="000000"/>
        </w:rPr>
      </w:pPr>
      <w:r w:rsidRPr="0030124D">
        <w:rPr>
          <w:rFonts w:ascii="Arial" w:eastAsia="Arial" w:hAnsi="Arial" w:cs="Arial"/>
          <w:i/>
          <w:color w:val="000000"/>
        </w:rPr>
        <w:t>“Dear Pounce”</w:t>
      </w:r>
    </w:p>
    <w:p w14:paraId="7AE3E1DD" w14:textId="52A93A2D" w:rsidR="00505F27" w:rsidRPr="0030124D" w:rsidRDefault="00505F27" w:rsidP="00505F27">
      <w:pPr>
        <w:numPr>
          <w:ilvl w:val="1"/>
          <w:numId w:val="2"/>
        </w:numPr>
        <w:pBdr>
          <w:top w:val="nil"/>
          <w:left w:val="nil"/>
          <w:bottom w:val="nil"/>
          <w:right w:val="nil"/>
          <w:between w:val="nil"/>
        </w:pBdr>
        <w:rPr>
          <w:rFonts w:ascii="Arial" w:eastAsia="Arial" w:hAnsi="Arial" w:cs="Arial"/>
          <w:i/>
          <w:color w:val="000000"/>
          <w:sz w:val="22"/>
          <w:szCs w:val="22"/>
        </w:rPr>
      </w:pPr>
      <w:r w:rsidRPr="0030124D">
        <w:rPr>
          <w:rFonts w:ascii="Arial" w:eastAsia="Arial" w:hAnsi="Arial" w:cs="Arial"/>
          <w:iCs/>
          <w:color w:val="000000"/>
          <w:sz w:val="22"/>
          <w:szCs w:val="22"/>
        </w:rPr>
        <w:t>Used to frame course writing assignments as responses to an online advice column</w:t>
      </w:r>
    </w:p>
    <w:p w14:paraId="4129C0AA" w14:textId="6A138039" w:rsidR="00505F27" w:rsidRPr="0030124D" w:rsidRDefault="00505F27" w:rsidP="00505F27">
      <w:pPr>
        <w:numPr>
          <w:ilvl w:val="1"/>
          <w:numId w:val="2"/>
        </w:numPr>
        <w:pBdr>
          <w:top w:val="nil"/>
          <w:left w:val="nil"/>
          <w:bottom w:val="nil"/>
          <w:right w:val="nil"/>
          <w:between w:val="nil"/>
        </w:pBdr>
        <w:rPr>
          <w:rFonts w:ascii="Arial" w:eastAsia="Arial" w:hAnsi="Arial" w:cs="Arial"/>
          <w:i/>
          <w:color w:val="000000"/>
          <w:sz w:val="22"/>
          <w:szCs w:val="22"/>
        </w:rPr>
      </w:pPr>
      <w:r w:rsidRPr="0030124D">
        <w:rPr>
          <w:rFonts w:ascii="Arial" w:eastAsia="Arial" w:hAnsi="Arial" w:cs="Arial"/>
          <w:iCs/>
          <w:color w:val="000000"/>
          <w:sz w:val="22"/>
          <w:szCs w:val="22"/>
        </w:rPr>
        <w:t>For each distinct developmental period in the human lifespan (e.g., early childhood), students must submit 2 questions someone might want answered if they or a loved one was concerned with raising a child of that age. Students then answer those questions</w:t>
      </w:r>
      <w:r w:rsidR="00954DAB" w:rsidRPr="0030124D">
        <w:rPr>
          <w:rFonts w:ascii="Arial" w:eastAsia="Arial" w:hAnsi="Arial" w:cs="Arial"/>
          <w:iCs/>
          <w:color w:val="000000"/>
          <w:sz w:val="22"/>
          <w:szCs w:val="22"/>
        </w:rPr>
        <w:t xml:space="preserve"> using course content.</w:t>
      </w:r>
    </w:p>
    <w:p w14:paraId="092AF93B" w14:textId="3FDE333F" w:rsidR="00954DAB" w:rsidRPr="0030124D" w:rsidRDefault="00954DAB" w:rsidP="00505F27">
      <w:pPr>
        <w:numPr>
          <w:ilvl w:val="1"/>
          <w:numId w:val="2"/>
        </w:numPr>
        <w:pBdr>
          <w:top w:val="nil"/>
          <w:left w:val="nil"/>
          <w:bottom w:val="nil"/>
          <w:right w:val="nil"/>
          <w:between w:val="nil"/>
        </w:pBdr>
        <w:rPr>
          <w:rFonts w:ascii="Arial" w:eastAsia="Arial" w:hAnsi="Arial" w:cs="Arial"/>
          <w:i/>
          <w:color w:val="000000"/>
          <w:sz w:val="22"/>
          <w:szCs w:val="22"/>
        </w:rPr>
      </w:pPr>
      <w:r w:rsidRPr="0030124D">
        <w:rPr>
          <w:rFonts w:ascii="Arial" w:eastAsia="Arial" w:hAnsi="Arial" w:cs="Arial"/>
          <w:iCs/>
          <w:color w:val="000000"/>
          <w:sz w:val="22"/>
          <w:szCs w:val="22"/>
        </w:rPr>
        <w:t>Allows students to</w:t>
      </w:r>
      <w:r w:rsidR="00301903" w:rsidRPr="0030124D">
        <w:rPr>
          <w:rFonts w:ascii="Arial" w:eastAsia="Arial" w:hAnsi="Arial" w:cs="Arial"/>
          <w:iCs/>
          <w:color w:val="000000"/>
          <w:sz w:val="22"/>
          <w:szCs w:val="22"/>
        </w:rPr>
        <w:t xml:space="preserve"> choose to discuss aspects of the content they are most confident or passionate about and leads to, subjectively, more engagement with the writing prompts.</w:t>
      </w:r>
    </w:p>
    <w:p w14:paraId="2DAC4FE9" w14:textId="67A3E3EE" w:rsidR="00BC3F6C" w:rsidRPr="0030124D" w:rsidRDefault="00BC3F6C" w:rsidP="00BC3F6C">
      <w:pPr>
        <w:numPr>
          <w:ilvl w:val="0"/>
          <w:numId w:val="2"/>
        </w:numPr>
        <w:pBdr>
          <w:top w:val="nil"/>
          <w:left w:val="nil"/>
          <w:bottom w:val="nil"/>
          <w:right w:val="nil"/>
          <w:between w:val="nil"/>
        </w:pBdr>
        <w:rPr>
          <w:rFonts w:ascii="Arial" w:eastAsia="Arial" w:hAnsi="Arial" w:cs="Arial"/>
          <w:i/>
          <w:color w:val="000000"/>
        </w:rPr>
      </w:pPr>
      <w:r w:rsidRPr="0030124D">
        <w:rPr>
          <w:rFonts w:ascii="Arial" w:eastAsia="Arial" w:hAnsi="Arial" w:cs="Arial"/>
          <w:i/>
          <w:color w:val="000000"/>
        </w:rPr>
        <w:t>“</w:t>
      </w:r>
      <w:proofErr w:type="spellStart"/>
      <w:r w:rsidRPr="0030124D">
        <w:rPr>
          <w:rFonts w:ascii="Arial" w:eastAsia="Arial" w:hAnsi="Arial" w:cs="Arial"/>
          <w:i/>
          <w:color w:val="000000"/>
        </w:rPr>
        <w:t>Mythbusters</w:t>
      </w:r>
      <w:proofErr w:type="spellEnd"/>
      <w:r w:rsidRPr="0030124D">
        <w:rPr>
          <w:rFonts w:ascii="Arial" w:eastAsia="Arial" w:hAnsi="Arial" w:cs="Arial"/>
          <w:i/>
          <w:color w:val="000000"/>
        </w:rPr>
        <w:t>” video project</w:t>
      </w:r>
      <w:r w:rsidRPr="0030124D">
        <w:rPr>
          <w:rFonts w:ascii="Arial" w:eastAsia="Arial" w:hAnsi="Arial" w:cs="Arial"/>
          <w:color w:val="000000"/>
        </w:rPr>
        <w:t xml:space="preserve">: </w:t>
      </w:r>
    </w:p>
    <w:p w14:paraId="46825D69" w14:textId="77777777" w:rsidR="00BC3F6C" w:rsidRPr="0030124D" w:rsidRDefault="00BC3F6C" w:rsidP="00BC3F6C">
      <w:pPr>
        <w:numPr>
          <w:ilvl w:val="1"/>
          <w:numId w:val="2"/>
        </w:numPr>
        <w:pBdr>
          <w:top w:val="nil"/>
          <w:left w:val="nil"/>
          <w:bottom w:val="nil"/>
          <w:right w:val="nil"/>
          <w:between w:val="nil"/>
        </w:pBdr>
        <w:rPr>
          <w:rFonts w:ascii="Arial" w:eastAsia="Arial" w:hAnsi="Arial" w:cs="Arial"/>
          <w:i/>
          <w:color w:val="000000"/>
          <w:sz w:val="22"/>
          <w:szCs w:val="22"/>
        </w:rPr>
      </w:pPr>
      <w:r w:rsidRPr="0030124D">
        <w:rPr>
          <w:rFonts w:ascii="Arial" w:eastAsia="Arial" w:hAnsi="Arial" w:cs="Arial"/>
          <w:color w:val="000000"/>
          <w:sz w:val="22"/>
          <w:szCs w:val="22"/>
        </w:rPr>
        <w:t>Created for large (100+) introduction psychology courses</w:t>
      </w:r>
    </w:p>
    <w:p w14:paraId="12464EBA" w14:textId="54E54C2D" w:rsidR="00BC3F6C" w:rsidRPr="0030124D" w:rsidRDefault="00BC3F6C" w:rsidP="00BC3F6C">
      <w:pPr>
        <w:numPr>
          <w:ilvl w:val="1"/>
          <w:numId w:val="2"/>
        </w:numPr>
        <w:pBdr>
          <w:top w:val="nil"/>
          <w:left w:val="nil"/>
          <w:bottom w:val="nil"/>
          <w:right w:val="nil"/>
          <w:between w:val="nil"/>
        </w:pBdr>
        <w:rPr>
          <w:rFonts w:ascii="Arial" w:eastAsia="Arial" w:hAnsi="Arial" w:cs="Arial"/>
          <w:i/>
          <w:color w:val="000000"/>
          <w:sz w:val="22"/>
          <w:szCs w:val="22"/>
        </w:rPr>
      </w:pPr>
      <w:r w:rsidRPr="0030124D">
        <w:rPr>
          <w:rFonts w:ascii="Arial" w:eastAsia="Arial" w:hAnsi="Arial" w:cs="Arial"/>
          <w:color w:val="000000"/>
          <w:sz w:val="22"/>
          <w:szCs w:val="22"/>
        </w:rPr>
        <w:t xml:space="preserve">Students work in teams over </w:t>
      </w:r>
      <w:r w:rsidR="002D2922" w:rsidRPr="0030124D">
        <w:rPr>
          <w:rFonts w:ascii="Arial" w:eastAsia="Arial" w:hAnsi="Arial" w:cs="Arial"/>
          <w:color w:val="000000"/>
          <w:sz w:val="22"/>
          <w:szCs w:val="22"/>
        </w:rPr>
        <w:t>the semester</w:t>
      </w:r>
      <w:r w:rsidRPr="0030124D">
        <w:rPr>
          <w:rFonts w:ascii="Arial" w:eastAsia="Arial" w:hAnsi="Arial" w:cs="Arial"/>
          <w:color w:val="000000"/>
          <w:sz w:val="22"/>
          <w:szCs w:val="22"/>
        </w:rPr>
        <w:t xml:space="preserve"> to create a video which dispels a commonly held myth about psychology (e.g., opposites attract).</w:t>
      </w:r>
    </w:p>
    <w:p w14:paraId="2E46F749" w14:textId="77777777" w:rsidR="00BC3F6C" w:rsidRPr="0030124D" w:rsidRDefault="00BC3F6C" w:rsidP="00BC3F6C">
      <w:pPr>
        <w:numPr>
          <w:ilvl w:val="1"/>
          <w:numId w:val="2"/>
        </w:numPr>
        <w:pBdr>
          <w:top w:val="nil"/>
          <w:left w:val="nil"/>
          <w:bottom w:val="nil"/>
          <w:right w:val="nil"/>
          <w:between w:val="nil"/>
        </w:pBdr>
        <w:rPr>
          <w:rFonts w:ascii="Arial" w:eastAsia="Arial" w:hAnsi="Arial" w:cs="Arial"/>
          <w:i/>
          <w:color w:val="000000"/>
          <w:sz w:val="22"/>
          <w:szCs w:val="22"/>
        </w:rPr>
      </w:pPr>
      <w:r w:rsidRPr="0030124D">
        <w:rPr>
          <w:rFonts w:ascii="Arial" w:eastAsia="Arial" w:hAnsi="Arial" w:cs="Arial"/>
          <w:color w:val="000000"/>
          <w:sz w:val="22"/>
          <w:szCs w:val="22"/>
        </w:rPr>
        <w:t>Students report it more engaging than traditional paper or PowerPoint presentation</w:t>
      </w:r>
    </w:p>
    <w:p w14:paraId="44325636" w14:textId="77777777" w:rsidR="00E73BE3" w:rsidRDefault="00E73BE3" w:rsidP="00E73BE3">
      <w:pPr>
        <w:pBdr>
          <w:top w:val="nil"/>
          <w:left w:val="nil"/>
          <w:bottom w:val="nil"/>
          <w:right w:val="nil"/>
          <w:between w:val="nil"/>
        </w:pBdr>
        <w:ind w:left="720"/>
        <w:rPr>
          <w:rFonts w:ascii="Arial" w:eastAsia="Arial" w:hAnsi="Arial" w:cs="Arial"/>
          <w:i/>
          <w:color w:val="000000"/>
        </w:rPr>
      </w:pPr>
    </w:p>
    <w:p w14:paraId="393B7E5A" w14:textId="41DFDD1C" w:rsidR="00BC3F6C" w:rsidRPr="0030124D" w:rsidRDefault="00BC3F6C" w:rsidP="00BC3F6C">
      <w:pPr>
        <w:numPr>
          <w:ilvl w:val="0"/>
          <w:numId w:val="2"/>
        </w:numPr>
        <w:pBdr>
          <w:top w:val="nil"/>
          <w:left w:val="nil"/>
          <w:bottom w:val="nil"/>
          <w:right w:val="nil"/>
          <w:between w:val="nil"/>
        </w:pBdr>
        <w:rPr>
          <w:rFonts w:ascii="Arial" w:eastAsia="Arial" w:hAnsi="Arial" w:cs="Arial"/>
          <w:i/>
          <w:color w:val="000000"/>
        </w:rPr>
      </w:pPr>
      <w:r w:rsidRPr="0030124D">
        <w:rPr>
          <w:rFonts w:ascii="Arial" w:eastAsia="Arial" w:hAnsi="Arial" w:cs="Arial"/>
          <w:i/>
          <w:color w:val="000000"/>
        </w:rPr>
        <w:lastRenderedPageBreak/>
        <w:t xml:space="preserve">Make it </w:t>
      </w:r>
      <w:proofErr w:type="gramStart"/>
      <w:r w:rsidRPr="0030124D">
        <w:rPr>
          <w:rFonts w:ascii="Arial" w:eastAsia="Arial" w:hAnsi="Arial" w:cs="Arial"/>
          <w:i/>
          <w:color w:val="000000"/>
        </w:rPr>
        <w:t>Work!:</w:t>
      </w:r>
      <w:proofErr w:type="gramEnd"/>
      <w:r w:rsidRPr="0030124D">
        <w:rPr>
          <w:rFonts w:ascii="Arial" w:eastAsia="Arial" w:hAnsi="Arial" w:cs="Arial"/>
          <w:i/>
          <w:color w:val="000000"/>
        </w:rPr>
        <w:t xml:space="preserve"> </w:t>
      </w:r>
    </w:p>
    <w:p w14:paraId="3A6B1CD6" w14:textId="77777777" w:rsidR="00BC3F6C" w:rsidRPr="0030124D" w:rsidRDefault="00BC3F6C" w:rsidP="00BC3F6C">
      <w:pPr>
        <w:numPr>
          <w:ilvl w:val="1"/>
          <w:numId w:val="2"/>
        </w:numPr>
        <w:pBdr>
          <w:top w:val="nil"/>
          <w:left w:val="nil"/>
          <w:bottom w:val="nil"/>
          <w:right w:val="nil"/>
          <w:between w:val="nil"/>
        </w:pBdr>
        <w:rPr>
          <w:rFonts w:ascii="Arial" w:eastAsia="Arial" w:hAnsi="Arial" w:cs="Arial"/>
          <w:i/>
          <w:color w:val="000000"/>
          <w:sz w:val="22"/>
          <w:szCs w:val="22"/>
        </w:rPr>
      </w:pPr>
      <w:r w:rsidRPr="0030124D">
        <w:rPr>
          <w:rFonts w:ascii="Arial" w:eastAsia="Arial" w:hAnsi="Arial" w:cs="Arial"/>
          <w:color w:val="000000"/>
          <w:sz w:val="22"/>
          <w:szCs w:val="22"/>
        </w:rPr>
        <w:t xml:space="preserve">Targeted troubleshooting activities for graduate statistics labs </w:t>
      </w:r>
    </w:p>
    <w:p w14:paraId="3A3E04ED" w14:textId="77777777" w:rsidR="00BC3F6C" w:rsidRPr="0030124D" w:rsidRDefault="00BC3F6C" w:rsidP="00BC3F6C">
      <w:pPr>
        <w:numPr>
          <w:ilvl w:val="1"/>
          <w:numId w:val="2"/>
        </w:numPr>
        <w:pBdr>
          <w:top w:val="nil"/>
          <w:left w:val="nil"/>
          <w:bottom w:val="nil"/>
          <w:right w:val="nil"/>
          <w:between w:val="nil"/>
        </w:pBdr>
        <w:rPr>
          <w:rFonts w:ascii="Arial" w:eastAsia="Arial" w:hAnsi="Arial" w:cs="Arial"/>
          <w:i/>
          <w:color w:val="000000"/>
          <w:sz w:val="22"/>
          <w:szCs w:val="22"/>
        </w:rPr>
      </w:pPr>
      <w:r w:rsidRPr="0030124D">
        <w:rPr>
          <w:rFonts w:ascii="Arial" w:eastAsia="Arial" w:hAnsi="Arial" w:cs="Arial"/>
          <w:color w:val="000000"/>
          <w:sz w:val="22"/>
          <w:szCs w:val="22"/>
        </w:rPr>
        <w:t xml:space="preserve">Improves students’ abilities to work with the SAS statistical program and increases their confidence in their statistical abilities. </w:t>
      </w:r>
    </w:p>
    <w:p w14:paraId="784FC100" w14:textId="77777777" w:rsidR="00BC3F6C" w:rsidRPr="0030124D" w:rsidRDefault="00BC3F6C" w:rsidP="00BC3F6C">
      <w:pPr>
        <w:rPr>
          <w:rFonts w:ascii="Arial" w:eastAsia="Arial" w:hAnsi="Arial" w:cs="Arial"/>
          <w:b/>
          <w:sz w:val="22"/>
          <w:szCs w:val="22"/>
        </w:rPr>
      </w:pPr>
      <w:r w:rsidRPr="0030124D">
        <w:rPr>
          <w:rFonts w:ascii="Arial" w:eastAsia="Arial" w:hAnsi="Arial" w:cs="Arial"/>
          <w:sz w:val="22"/>
          <w:szCs w:val="22"/>
        </w:rPr>
        <w:t xml:space="preserve">For more detailed information regarding teaching innovations, to review my philosophy of teaching, and to hear from past students and mentees, please visit my personal website at </w:t>
      </w:r>
      <w:hyperlink r:id="rId12">
        <w:r w:rsidRPr="0030124D">
          <w:rPr>
            <w:rFonts w:ascii="Arial" w:eastAsia="Arial" w:hAnsi="Arial" w:cs="Arial"/>
            <w:color w:val="0000FF"/>
            <w:sz w:val="22"/>
            <w:szCs w:val="22"/>
            <w:u w:val="single"/>
          </w:rPr>
          <w:t>meredithahenry.com</w:t>
        </w:r>
      </w:hyperlink>
    </w:p>
    <w:p w14:paraId="31C29440" w14:textId="7F14B017" w:rsidR="00DC0F07" w:rsidRPr="0030124D" w:rsidRDefault="00DC0F07" w:rsidP="00DC0F07">
      <w:pPr>
        <w:rPr>
          <w:rFonts w:ascii="Arial" w:eastAsia="Arial" w:hAnsi="Arial" w:cs="Arial"/>
          <w:bCs/>
        </w:rPr>
      </w:pPr>
    </w:p>
    <w:p w14:paraId="0000002F" w14:textId="76C59CB3" w:rsidR="0035370E" w:rsidRPr="0030124D" w:rsidRDefault="00121813">
      <w:pPr>
        <w:rPr>
          <w:rFonts w:ascii="Arial" w:eastAsia="Arial" w:hAnsi="Arial" w:cs="Arial"/>
          <w:b/>
          <w:u w:val="single"/>
        </w:rPr>
      </w:pPr>
      <w:r w:rsidRPr="0030124D">
        <w:rPr>
          <w:rFonts w:ascii="Arial" w:eastAsia="Arial" w:hAnsi="Arial" w:cs="Arial"/>
          <w:b/>
          <w:u w:val="single"/>
        </w:rPr>
        <w:t>RESEARCH EXPERIENCE</w:t>
      </w:r>
    </w:p>
    <w:p w14:paraId="00000030" w14:textId="77777777" w:rsidR="0035370E" w:rsidRPr="0030124D" w:rsidRDefault="0035370E">
      <w:pPr>
        <w:rPr>
          <w:rFonts w:ascii="Arial" w:eastAsia="Arial" w:hAnsi="Arial" w:cs="Arial"/>
          <w:b/>
          <w:u w:val="single"/>
        </w:rPr>
      </w:pPr>
    </w:p>
    <w:p w14:paraId="00000031" w14:textId="68FE8A5A" w:rsidR="0035370E" w:rsidRPr="0030124D" w:rsidRDefault="00121813">
      <w:pPr>
        <w:rPr>
          <w:rFonts w:ascii="Arial" w:eastAsia="Arial" w:hAnsi="Arial" w:cs="Arial"/>
          <w:color w:val="141412"/>
        </w:rPr>
      </w:pPr>
      <w:r w:rsidRPr="0030124D">
        <w:rPr>
          <w:rFonts w:ascii="Arial" w:eastAsia="Arial" w:hAnsi="Arial" w:cs="Arial"/>
          <w:b/>
          <w:color w:val="141412"/>
        </w:rPr>
        <w:t xml:space="preserve">Current Research, </w:t>
      </w:r>
      <w:r w:rsidRPr="0030124D">
        <w:rPr>
          <w:rFonts w:ascii="Arial" w:eastAsia="Arial" w:hAnsi="Arial" w:cs="Arial"/>
          <w:color w:val="141412"/>
        </w:rPr>
        <w:t xml:space="preserve">Factors </w:t>
      </w:r>
      <w:r w:rsidR="0059321C" w:rsidRPr="0030124D">
        <w:rPr>
          <w:rFonts w:ascii="Arial" w:eastAsia="Arial" w:hAnsi="Arial" w:cs="Arial"/>
          <w:color w:val="141412"/>
        </w:rPr>
        <w:t>affecting</w:t>
      </w:r>
      <w:r w:rsidRPr="0030124D">
        <w:rPr>
          <w:rFonts w:ascii="Arial" w:eastAsia="Arial" w:hAnsi="Arial" w:cs="Arial"/>
          <w:color w:val="141412"/>
        </w:rPr>
        <w:t xml:space="preserve"> Learning, Attitudes, and Mindsets in Education network (FLAMEnet; formerly Failure as Part of Learning: A Mindset Education network)</w:t>
      </w:r>
      <w:r w:rsidRPr="0030124D">
        <w:rPr>
          <w:rFonts w:ascii="Arial" w:eastAsia="Arial" w:hAnsi="Arial" w:cs="Arial"/>
          <w:b/>
          <w:color w:val="141412"/>
        </w:rPr>
        <w:t xml:space="preserve">, </w:t>
      </w:r>
      <w:r w:rsidRPr="0030124D">
        <w:rPr>
          <w:rFonts w:ascii="Arial" w:eastAsia="Arial" w:hAnsi="Arial" w:cs="Arial"/>
          <w:color w:val="141412"/>
        </w:rPr>
        <w:t>Emory University,</w:t>
      </w:r>
      <w:r w:rsidRPr="0030124D">
        <w:rPr>
          <w:rFonts w:ascii="Arial" w:eastAsia="Arial" w:hAnsi="Arial" w:cs="Arial"/>
          <w:b/>
          <w:color w:val="141412"/>
        </w:rPr>
        <w:t xml:space="preserve"> </w:t>
      </w:r>
      <w:r w:rsidRPr="0030124D">
        <w:rPr>
          <w:rFonts w:ascii="Arial" w:eastAsia="Arial" w:hAnsi="Arial" w:cs="Arial"/>
          <w:color w:val="141412"/>
        </w:rPr>
        <w:t>01/2018 – present</w:t>
      </w:r>
    </w:p>
    <w:p w14:paraId="00000032" w14:textId="77777777" w:rsidR="0035370E" w:rsidRPr="0030124D" w:rsidRDefault="00121813">
      <w:pPr>
        <w:numPr>
          <w:ilvl w:val="0"/>
          <w:numId w:val="3"/>
        </w:numPr>
        <w:pBdr>
          <w:top w:val="nil"/>
          <w:left w:val="nil"/>
          <w:bottom w:val="nil"/>
          <w:right w:val="nil"/>
          <w:between w:val="nil"/>
        </w:pBdr>
        <w:rPr>
          <w:rFonts w:ascii="Arial" w:eastAsia="Arial" w:hAnsi="Arial" w:cs="Arial"/>
          <w:color w:val="141412"/>
        </w:rPr>
      </w:pPr>
      <w:r w:rsidRPr="0030124D">
        <w:rPr>
          <w:rFonts w:ascii="Arial" w:eastAsia="Arial" w:hAnsi="Arial" w:cs="Arial"/>
          <w:color w:val="141412"/>
          <w:sz w:val="22"/>
          <w:szCs w:val="22"/>
        </w:rPr>
        <w:t xml:space="preserve">My work with FLAMEnet investigates the influence of diverse intrapersonal factors on instructor and student outcomes in education. Specifically, I look at how undergraduate students’ approaches and reactions to academic failures and challenges influence educational outcomes. Some outcomes of interest include research interest, persistence in STEM, </w:t>
      </w:r>
      <w:proofErr w:type="gramStart"/>
      <w:r w:rsidRPr="0030124D">
        <w:rPr>
          <w:rFonts w:ascii="Arial" w:eastAsia="Arial" w:hAnsi="Arial" w:cs="Arial"/>
          <w:color w:val="141412"/>
          <w:sz w:val="22"/>
          <w:szCs w:val="22"/>
        </w:rPr>
        <w:t>future plans</w:t>
      </w:r>
      <w:proofErr w:type="gramEnd"/>
      <w:r w:rsidRPr="0030124D">
        <w:rPr>
          <w:rFonts w:ascii="Arial" w:eastAsia="Arial" w:hAnsi="Arial" w:cs="Arial"/>
          <w:color w:val="141412"/>
          <w:sz w:val="22"/>
          <w:szCs w:val="22"/>
        </w:rPr>
        <w:t>, and subjective well-being in the classroom. I also examine the effects of educational interventions designed to leverage these relationships to improve student outcomes. Finally, I investigate the validity of existing educational and psychological measures in STEM undergraduate populations to ensure accurate assessment of the previous two research goals.</w:t>
      </w:r>
    </w:p>
    <w:p w14:paraId="00000033" w14:textId="77777777" w:rsidR="0035370E" w:rsidRPr="0030124D" w:rsidRDefault="0035370E">
      <w:pPr>
        <w:pBdr>
          <w:top w:val="nil"/>
          <w:left w:val="nil"/>
          <w:bottom w:val="nil"/>
          <w:right w:val="nil"/>
          <w:between w:val="nil"/>
        </w:pBdr>
        <w:ind w:left="720" w:hanging="720"/>
        <w:rPr>
          <w:rFonts w:ascii="Arial" w:eastAsia="Arial" w:hAnsi="Arial" w:cs="Arial"/>
          <w:color w:val="141412"/>
        </w:rPr>
      </w:pPr>
    </w:p>
    <w:p w14:paraId="00000034" w14:textId="77777777" w:rsidR="0035370E" w:rsidRPr="0030124D" w:rsidRDefault="00121813">
      <w:pPr>
        <w:rPr>
          <w:rFonts w:ascii="Arial" w:eastAsia="Arial" w:hAnsi="Arial" w:cs="Arial"/>
          <w:color w:val="141412"/>
        </w:rPr>
      </w:pPr>
      <w:r w:rsidRPr="0030124D">
        <w:rPr>
          <w:rFonts w:ascii="Arial" w:eastAsia="Arial" w:hAnsi="Arial" w:cs="Arial"/>
          <w:b/>
          <w:color w:val="141412"/>
        </w:rPr>
        <w:t>Collaborative Research</w:t>
      </w:r>
      <w:r w:rsidRPr="0030124D">
        <w:rPr>
          <w:rFonts w:ascii="Arial" w:eastAsia="Arial" w:hAnsi="Arial" w:cs="Arial"/>
          <w:color w:val="141412"/>
        </w:rPr>
        <w:t>, Perez Lab, MIT, 09/2020 – present</w:t>
      </w:r>
    </w:p>
    <w:p w14:paraId="00000035" w14:textId="456AA826" w:rsidR="0035370E" w:rsidRPr="0030124D" w:rsidRDefault="00121813">
      <w:pPr>
        <w:numPr>
          <w:ilvl w:val="0"/>
          <w:numId w:val="10"/>
        </w:numPr>
        <w:pBdr>
          <w:top w:val="nil"/>
          <w:left w:val="nil"/>
          <w:bottom w:val="nil"/>
          <w:right w:val="nil"/>
          <w:between w:val="nil"/>
        </w:pBdr>
        <w:rPr>
          <w:rFonts w:ascii="Arial" w:eastAsia="Arial" w:hAnsi="Arial" w:cs="Arial"/>
          <w:color w:val="141412"/>
        </w:rPr>
      </w:pPr>
      <w:r w:rsidRPr="0030124D">
        <w:rPr>
          <w:rFonts w:ascii="Arial" w:eastAsia="Arial" w:hAnsi="Arial" w:cs="Arial"/>
          <w:color w:val="141412"/>
          <w:sz w:val="22"/>
          <w:szCs w:val="22"/>
        </w:rPr>
        <w:t xml:space="preserve">I assist with data management and statistical analyses for an education research project investigating how sense of “belonging” </w:t>
      </w:r>
      <w:r w:rsidR="00EC587B" w:rsidRPr="0030124D">
        <w:rPr>
          <w:rFonts w:ascii="Arial" w:eastAsia="Arial" w:hAnsi="Arial" w:cs="Arial"/>
          <w:color w:val="141412"/>
          <w:sz w:val="22"/>
          <w:szCs w:val="22"/>
        </w:rPr>
        <w:t xml:space="preserve">of undergraduate </w:t>
      </w:r>
      <w:r w:rsidRPr="0030124D">
        <w:rPr>
          <w:rFonts w:ascii="Arial" w:eastAsia="Arial" w:hAnsi="Arial" w:cs="Arial"/>
          <w:color w:val="141412"/>
          <w:sz w:val="22"/>
          <w:szCs w:val="22"/>
        </w:rPr>
        <w:t>students in introductory physics courses at MIT affects future participation</w:t>
      </w:r>
      <w:r w:rsidR="00EC587B" w:rsidRPr="0030124D">
        <w:rPr>
          <w:rFonts w:ascii="Arial" w:eastAsia="Arial" w:hAnsi="Arial" w:cs="Arial"/>
          <w:color w:val="141412"/>
          <w:sz w:val="22"/>
          <w:szCs w:val="22"/>
        </w:rPr>
        <w:t xml:space="preserve"> and outcomes</w:t>
      </w:r>
      <w:r w:rsidRPr="0030124D">
        <w:rPr>
          <w:rFonts w:ascii="Arial" w:eastAsia="Arial" w:hAnsi="Arial" w:cs="Arial"/>
          <w:color w:val="141412"/>
          <w:sz w:val="22"/>
          <w:szCs w:val="22"/>
        </w:rPr>
        <w:t xml:space="preserve"> within the physics major.</w:t>
      </w:r>
    </w:p>
    <w:p w14:paraId="00000036" w14:textId="77777777" w:rsidR="0035370E" w:rsidRPr="0030124D" w:rsidRDefault="0035370E">
      <w:pPr>
        <w:rPr>
          <w:rFonts w:ascii="Arial" w:eastAsia="Arial" w:hAnsi="Arial" w:cs="Arial"/>
          <w:color w:val="141412"/>
        </w:rPr>
      </w:pPr>
    </w:p>
    <w:p w14:paraId="00000037" w14:textId="77777777" w:rsidR="0035370E" w:rsidRPr="0030124D" w:rsidRDefault="00121813">
      <w:pPr>
        <w:rPr>
          <w:rFonts w:ascii="Arial" w:eastAsia="Arial" w:hAnsi="Arial" w:cs="Arial"/>
          <w:color w:val="141412"/>
        </w:rPr>
      </w:pPr>
      <w:r w:rsidRPr="0030124D">
        <w:rPr>
          <w:rFonts w:ascii="Arial" w:eastAsia="Arial" w:hAnsi="Arial" w:cs="Arial"/>
          <w:b/>
          <w:color w:val="141412"/>
        </w:rPr>
        <w:t xml:space="preserve">Collaborative Research, </w:t>
      </w:r>
      <w:r w:rsidRPr="0030124D">
        <w:rPr>
          <w:rFonts w:ascii="Arial" w:eastAsia="Arial" w:hAnsi="Arial" w:cs="Arial"/>
          <w:color w:val="141412"/>
        </w:rPr>
        <w:t>Lane Research Group, University of Minnesota, 07/2020 – present</w:t>
      </w:r>
    </w:p>
    <w:p w14:paraId="00000038" w14:textId="40BD4256" w:rsidR="0035370E" w:rsidRPr="0030124D" w:rsidRDefault="00121813">
      <w:pPr>
        <w:numPr>
          <w:ilvl w:val="0"/>
          <w:numId w:val="10"/>
        </w:numPr>
        <w:pBdr>
          <w:top w:val="nil"/>
          <w:left w:val="nil"/>
          <w:bottom w:val="nil"/>
          <w:right w:val="nil"/>
          <w:between w:val="nil"/>
        </w:pBdr>
        <w:rPr>
          <w:rFonts w:ascii="Arial" w:eastAsia="Arial" w:hAnsi="Arial" w:cs="Arial"/>
          <w:color w:val="141412"/>
        </w:rPr>
      </w:pPr>
      <w:r w:rsidRPr="0030124D">
        <w:rPr>
          <w:rFonts w:ascii="Arial" w:eastAsia="Arial" w:hAnsi="Arial" w:cs="Arial"/>
          <w:color w:val="141412"/>
          <w:sz w:val="22"/>
          <w:szCs w:val="22"/>
        </w:rPr>
        <w:t xml:space="preserve">I provide statistical consultation for a project developing interventions to increase attendance </w:t>
      </w:r>
      <w:r w:rsidR="00EC587B" w:rsidRPr="0030124D">
        <w:rPr>
          <w:rFonts w:ascii="Arial" w:eastAsia="Arial" w:hAnsi="Arial" w:cs="Arial"/>
          <w:color w:val="141412"/>
          <w:sz w:val="22"/>
          <w:szCs w:val="22"/>
        </w:rPr>
        <w:t xml:space="preserve">in </w:t>
      </w:r>
      <w:r w:rsidRPr="0030124D">
        <w:rPr>
          <w:rFonts w:ascii="Arial" w:eastAsia="Arial" w:hAnsi="Arial" w:cs="Arial"/>
          <w:color w:val="141412"/>
          <w:sz w:val="22"/>
          <w:szCs w:val="22"/>
        </w:rPr>
        <w:t xml:space="preserve">and engagement with teaching professional development among instructors who do not already typically attend. These interventions will be based on psychosocial factors to target motivational processes. </w:t>
      </w:r>
    </w:p>
    <w:p w14:paraId="00000039" w14:textId="77777777" w:rsidR="0035370E" w:rsidRPr="0030124D" w:rsidRDefault="0035370E">
      <w:pPr>
        <w:pBdr>
          <w:top w:val="nil"/>
          <w:left w:val="nil"/>
          <w:bottom w:val="nil"/>
          <w:right w:val="nil"/>
          <w:between w:val="nil"/>
        </w:pBdr>
        <w:ind w:left="720"/>
        <w:rPr>
          <w:rFonts w:ascii="Arial" w:eastAsia="Arial" w:hAnsi="Arial" w:cs="Arial"/>
          <w:color w:val="141412"/>
        </w:rPr>
      </w:pPr>
    </w:p>
    <w:p w14:paraId="0000003A" w14:textId="77777777" w:rsidR="0035370E" w:rsidRPr="0030124D" w:rsidRDefault="00121813">
      <w:pPr>
        <w:rPr>
          <w:rFonts w:ascii="Arial" w:eastAsia="Arial" w:hAnsi="Arial" w:cs="Arial"/>
          <w:color w:val="141412"/>
        </w:rPr>
      </w:pPr>
      <w:r w:rsidRPr="0030124D">
        <w:rPr>
          <w:rFonts w:ascii="Arial" w:eastAsia="Arial" w:hAnsi="Arial" w:cs="Arial"/>
          <w:b/>
          <w:color w:val="141412"/>
        </w:rPr>
        <w:t xml:space="preserve">Doctoral Research, </w:t>
      </w:r>
      <w:r w:rsidRPr="0030124D">
        <w:rPr>
          <w:rFonts w:ascii="Arial" w:eastAsia="Arial" w:hAnsi="Arial" w:cs="Arial"/>
          <w:color w:val="141412"/>
        </w:rPr>
        <w:t xml:space="preserve">Youth Development Lab, University of Alabama at Birmingham, </w:t>
      </w:r>
    </w:p>
    <w:p w14:paraId="0000003B" w14:textId="77777777" w:rsidR="0035370E" w:rsidRPr="0030124D" w:rsidRDefault="00121813">
      <w:pPr>
        <w:rPr>
          <w:rFonts w:ascii="Arial" w:eastAsia="Arial" w:hAnsi="Arial" w:cs="Arial"/>
          <w:color w:val="141412"/>
        </w:rPr>
      </w:pPr>
      <w:r w:rsidRPr="0030124D">
        <w:rPr>
          <w:rFonts w:ascii="Arial" w:eastAsia="Arial" w:hAnsi="Arial" w:cs="Arial"/>
          <w:color w:val="141412"/>
        </w:rPr>
        <w:t>08/2012 – 12/2016</w:t>
      </w:r>
    </w:p>
    <w:p w14:paraId="0000003C" w14:textId="77777777" w:rsidR="0035370E" w:rsidRPr="0030124D" w:rsidRDefault="00121813">
      <w:pPr>
        <w:numPr>
          <w:ilvl w:val="0"/>
          <w:numId w:val="4"/>
        </w:numPr>
        <w:pBdr>
          <w:top w:val="nil"/>
          <w:left w:val="nil"/>
          <w:bottom w:val="nil"/>
          <w:right w:val="nil"/>
          <w:between w:val="nil"/>
        </w:pBdr>
        <w:rPr>
          <w:rFonts w:ascii="Arial" w:eastAsia="Arial" w:hAnsi="Arial" w:cs="Arial"/>
          <w:color w:val="141412"/>
          <w:sz w:val="22"/>
          <w:szCs w:val="22"/>
        </w:rPr>
      </w:pPr>
      <w:r w:rsidRPr="0030124D">
        <w:rPr>
          <w:rFonts w:ascii="Arial" w:eastAsia="Arial" w:hAnsi="Arial" w:cs="Arial"/>
          <w:color w:val="141412"/>
          <w:sz w:val="22"/>
          <w:szCs w:val="22"/>
        </w:rPr>
        <w:t>I managed the day-to-day operations of a research lab conducting multiple longitudinal studies studying the effects of violence exposure on psychosocial adjustment in urban adolescents. My duties included training student researchers, creating surveys, recruiting and interviewing subjects, and organizing data. Using subsets of these data, I personally investigated how the parent-adolescent relationship can moderate the influences of early or late pubertal development. I also studied bidirectional relationships between adolescent sleep behaviors and both internalizing and externalizing behaviors across three time points. This work generated support to view certain aspects of sleep (i.e., duration) as more influential for externalizing behaviors and other aspects (i.e., consistency) as more influential for internalizing symptoms.</w:t>
      </w:r>
    </w:p>
    <w:p w14:paraId="0000003D" w14:textId="77777777" w:rsidR="0035370E" w:rsidRPr="0030124D" w:rsidRDefault="0035370E">
      <w:pPr>
        <w:rPr>
          <w:rFonts w:ascii="Arial" w:eastAsia="Arial" w:hAnsi="Arial" w:cs="Arial"/>
          <w:color w:val="141412"/>
        </w:rPr>
      </w:pPr>
    </w:p>
    <w:p w14:paraId="0000003E" w14:textId="77777777" w:rsidR="0035370E" w:rsidRPr="0030124D" w:rsidRDefault="00121813">
      <w:pPr>
        <w:rPr>
          <w:rFonts w:ascii="Arial" w:eastAsia="Arial" w:hAnsi="Arial" w:cs="Arial"/>
          <w:color w:val="141412"/>
        </w:rPr>
      </w:pPr>
      <w:r w:rsidRPr="0030124D">
        <w:rPr>
          <w:rFonts w:ascii="Arial" w:eastAsia="Arial" w:hAnsi="Arial" w:cs="Arial"/>
          <w:b/>
          <w:color w:val="141412"/>
        </w:rPr>
        <w:t xml:space="preserve">Educational Research, </w:t>
      </w:r>
      <w:r w:rsidRPr="0030124D">
        <w:rPr>
          <w:rFonts w:ascii="Arial" w:eastAsia="Arial" w:hAnsi="Arial" w:cs="Arial"/>
          <w:color w:val="141412"/>
        </w:rPr>
        <w:t xml:space="preserve">Center for the Integration of Research, Teaching, and Learning, </w:t>
      </w:r>
    </w:p>
    <w:p w14:paraId="0000003F" w14:textId="77777777" w:rsidR="0035370E" w:rsidRPr="0030124D" w:rsidRDefault="00121813">
      <w:pPr>
        <w:rPr>
          <w:rFonts w:ascii="Arial" w:eastAsia="Arial" w:hAnsi="Arial" w:cs="Arial"/>
          <w:color w:val="141412"/>
        </w:rPr>
      </w:pPr>
      <w:r w:rsidRPr="0030124D">
        <w:rPr>
          <w:rFonts w:ascii="Arial" w:eastAsia="Arial" w:hAnsi="Arial" w:cs="Arial"/>
          <w:color w:val="141412"/>
        </w:rPr>
        <w:t>04/2015 – 01/2018</w:t>
      </w:r>
    </w:p>
    <w:p w14:paraId="00000040" w14:textId="77777777" w:rsidR="0035370E" w:rsidRPr="0030124D" w:rsidRDefault="00121813">
      <w:pPr>
        <w:numPr>
          <w:ilvl w:val="0"/>
          <w:numId w:val="4"/>
        </w:numPr>
        <w:pBdr>
          <w:top w:val="nil"/>
          <w:left w:val="nil"/>
          <w:bottom w:val="nil"/>
          <w:right w:val="nil"/>
          <w:between w:val="nil"/>
        </w:pBdr>
        <w:rPr>
          <w:rFonts w:ascii="Arial" w:eastAsia="Arial" w:hAnsi="Arial" w:cs="Arial"/>
          <w:color w:val="141412"/>
          <w:sz w:val="22"/>
          <w:szCs w:val="22"/>
        </w:rPr>
      </w:pPr>
      <w:r w:rsidRPr="0030124D">
        <w:rPr>
          <w:rFonts w:ascii="Arial" w:eastAsia="Arial" w:hAnsi="Arial" w:cs="Arial"/>
          <w:color w:val="141412"/>
          <w:sz w:val="22"/>
          <w:szCs w:val="22"/>
        </w:rPr>
        <w:t>I created a series of exercises to scaffold graduate students’ abilities to troubleshoot coding errors in a statistics lab. This research assessed the efficacy of those exercises in increasing student confidence to conduct and interpret a wide range of statistical analyses. Results of this work helped refine the exercises and supported their use as an improvement to the course structure</w:t>
      </w:r>
    </w:p>
    <w:p w14:paraId="14339EC1" w14:textId="4CB81ED3" w:rsidR="00EC587B" w:rsidRPr="0030124D" w:rsidRDefault="00121813" w:rsidP="00BC3F6C">
      <w:pPr>
        <w:numPr>
          <w:ilvl w:val="0"/>
          <w:numId w:val="5"/>
        </w:numPr>
        <w:pBdr>
          <w:top w:val="nil"/>
          <w:left w:val="nil"/>
          <w:bottom w:val="nil"/>
          <w:right w:val="nil"/>
          <w:between w:val="nil"/>
        </w:pBdr>
        <w:rPr>
          <w:rFonts w:ascii="Arial" w:eastAsia="Arial" w:hAnsi="Arial" w:cs="Arial"/>
          <w:color w:val="141412"/>
          <w:sz w:val="22"/>
          <w:szCs w:val="22"/>
        </w:rPr>
      </w:pPr>
      <w:r w:rsidRPr="0030124D">
        <w:rPr>
          <w:rFonts w:ascii="Arial" w:eastAsia="Arial" w:hAnsi="Arial" w:cs="Arial"/>
          <w:color w:val="141412"/>
          <w:sz w:val="22"/>
          <w:szCs w:val="22"/>
        </w:rPr>
        <w:t xml:space="preserve">I qualitatively compared course evaluations before and after the implementation of a video </w:t>
      </w:r>
      <w:r w:rsidRPr="0030124D">
        <w:rPr>
          <w:rFonts w:ascii="Arial" w:eastAsia="Arial" w:hAnsi="Arial" w:cs="Arial"/>
          <w:color w:val="141412"/>
          <w:sz w:val="22"/>
          <w:szCs w:val="22"/>
        </w:rPr>
        <w:lastRenderedPageBreak/>
        <w:t>project in a large-scale introduction course. Results indicate that students prefer the video project. By using student feedback over several semesters after introducing the video project to the syllabus, issues with administration and implementation were iteratively improved.</w:t>
      </w:r>
    </w:p>
    <w:p w14:paraId="04B8191D" w14:textId="77777777" w:rsidR="00EC587B" w:rsidRPr="0030124D" w:rsidRDefault="00EC587B">
      <w:pPr>
        <w:rPr>
          <w:rFonts w:ascii="Arial" w:eastAsia="Arial" w:hAnsi="Arial" w:cs="Arial"/>
          <w:b/>
          <w:color w:val="141412"/>
        </w:rPr>
      </w:pPr>
    </w:p>
    <w:p w14:paraId="00000043" w14:textId="77777777" w:rsidR="0035370E" w:rsidRPr="0030124D" w:rsidRDefault="00121813">
      <w:pPr>
        <w:rPr>
          <w:rFonts w:ascii="Arial" w:eastAsia="Arial" w:hAnsi="Arial" w:cs="Arial"/>
          <w:color w:val="141412"/>
        </w:rPr>
      </w:pPr>
      <w:proofErr w:type="gramStart"/>
      <w:r w:rsidRPr="0030124D">
        <w:rPr>
          <w:rFonts w:ascii="Arial" w:eastAsia="Arial" w:hAnsi="Arial" w:cs="Arial"/>
          <w:b/>
          <w:color w:val="141412"/>
        </w:rPr>
        <w:t>Masters</w:t>
      </w:r>
      <w:proofErr w:type="gramEnd"/>
      <w:r w:rsidRPr="0030124D">
        <w:rPr>
          <w:rFonts w:ascii="Arial" w:eastAsia="Arial" w:hAnsi="Arial" w:cs="Arial"/>
          <w:b/>
          <w:color w:val="141412"/>
        </w:rPr>
        <w:t xml:space="preserve"> Research, </w:t>
      </w:r>
      <w:r w:rsidRPr="0030124D">
        <w:rPr>
          <w:rFonts w:ascii="Arial" w:eastAsia="Arial" w:hAnsi="Arial" w:cs="Arial"/>
          <w:color w:val="141412"/>
        </w:rPr>
        <w:t>Children’s Language Lab, Villanova University, 08/2008 – 05/2010</w:t>
      </w:r>
    </w:p>
    <w:p w14:paraId="00000044" w14:textId="77777777" w:rsidR="0035370E" w:rsidRPr="0030124D" w:rsidRDefault="00121813">
      <w:pPr>
        <w:numPr>
          <w:ilvl w:val="0"/>
          <w:numId w:val="6"/>
        </w:numPr>
        <w:pBdr>
          <w:top w:val="nil"/>
          <w:left w:val="nil"/>
          <w:bottom w:val="nil"/>
          <w:right w:val="nil"/>
          <w:between w:val="nil"/>
        </w:pBdr>
        <w:rPr>
          <w:rFonts w:ascii="Arial" w:eastAsia="Arial" w:hAnsi="Arial" w:cs="Arial"/>
          <w:color w:val="141412"/>
          <w:sz w:val="22"/>
          <w:szCs w:val="22"/>
        </w:rPr>
      </w:pPr>
      <w:r w:rsidRPr="0030124D">
        <w:rPr>
          <w:rFonts w:ascii="Arial" w:eastAsia="Arial" w:hAnsi="Arial" w:cs="Arial"/>
          <w:color w:val="141412"/>
          <w:sz w:val="22"/>
          <w:szCs w:val="22"/>
        </w:rPr>
        <w:t xml:space="preserve">I conducted interviews with preschool children in the Villanova, PA area </w:t>
      </w:r>
      <w:proofErr w:type="gramStart"/>
      <w:r w:rsidRPr="0030124D">
        <w:rPr>
          <w:rFonts w:ascii="Arial" w:eastAsia="Arial" w:hAnsi="Arial" w:cs="Arial"/>
          <w:color w:val="141412"/>
          <w:sz w:val="22"/>
          <w:szCs w:val="22"/>
        </w:rPr>
        <w:t>in order to</w:t>
      </w:r>
      <w:proofErr w:type="gramEnd"/>
      <w:r w:rsidRPr="0030124D">
        <w:rPr>
          <w:rFonts w:ascii="Arial" w:eastAsia="Arial" w:hAnsi="Arial" w:cs="Arial"/>
          <w:color w:val="141412"/>
          <w:sz w:val="22"/>
          <w:szCs w:val="22"/>
        </w:rPr>
        <w:t xml:space="preserve"> characterize a) children’s knowledge of basic emotion words (e.g., happy, sad) versus moral emotion words (e.g., guilt, shame), and b) the relationship between their knowledge of moral emotion words and their moral judgment. Results show that, </w:t>
      </w:r>
      <w:proofErr w:type="gramStart"/>
      <w:r w:rsidRPr="0030124D">
        <w:rPr>
          <w:rFonts w:ascii="Arial" w:eastAsia="Arial" w:hAnsi="Arial" w:cs="Arial"/>
          <w:color w:val="141412"/>
          <w:sz w:val="22"/>
          <w:szCs w:val="22"/>
        </w:rPr>
        <w:t>by</w:t>
      </w:r>
      <w:proofErr w:type="gramEnd"/>
      <w:r w:rsidRPr="0030124D">
        <w:rPr>
          <w:rFonts w:ascii="Arial" w:eastAsia="Arial" w:hAnsi="Arial" w:cs="Arial"/>
          <w:color w:val="141412"/>
          <w:sz w:val="22"/>
          <w:szCs w:val="22"/>
        </w:rPr>
        <w:t xml:space="preserve"> preschool, children are familiar with moral emotions and that more sophisticated knowledge, particularly identifying antecedents (e.g., what someone does that makes them feel guilty) is related to more advanced moral judgment.</w:t>
      </w:r>
    </w:p>
    <w:p w14:paraId="00000045" w14:textId="77777777" w:rsidR="0035370E" w:rsidRPr="0030124D" w:rsidRDefault="00121813">
      <w:pPr>
        <w:numPr>
          <w:ilvl w:val="0"/>
          <w:numId w:val="6"/>
        </w:numPr>
        <w:pBdr>
          <w:top w:val="nil"/>
          <w:left w:val="nil"/>
          <w:bottom w:val="nil"/>
          <w:right w:val="nil"/>
          <w:between w:val="nil"/>
        </w:pBdr>
        <w:rPr>
          <w:rFonts w:ascii="Arial" w:eastAsia="Arial" w:hAnsi="Arial" w:cs="Arial"/>
          <w:color w:val="141412"/>
          <w:sz w:val="22"/>
          <w:szCs w:val="22"/>
        </w:rPr>
      </w:pPr>
      <w:r w:rsidRPr="0030124D">
        <w:rPr>
          <w:rFonts w:ascii="Arial" w:eastAsia="Arial" w:hAnsi="Arial" w:cs="Arial"/>
          <w:color w:val="141412"/>
          <w:sz w:val="22"/>
          <w:szCs w:val="22"/>
        </w:rPr>
        <w:t>I assisted other lab members with qualitative coding of transcripts taken from interviews with children as part of other studies investigating various language abilities of preschool aged children.</w:t>
      </w:r>
    </w:p>
    <w:p w14:paraId="00000046" w14:textId="77777777" w:rsidR="0035370E" w:rsidRPr="0030124D" w:rsidRDefault="0035370E">
      <w:pPr>
        <w:rPr>
          <w:rFonts w:ascii="Arial" w:eastAsia="Arial" w:hAnsi="Arial" w:cs="Arial"/>
          <w:color w:val="141412"/>
        </w:rPr>
      </w:pPr>
    </w:p>
    <w:p w14:paraId="00000047" w14:textId="77777777" w:rsidR="0035370E" w:rsidRPr="0030124D" w:rsidRDefault="00121813">
      <w:pPr>
        <w:rPr>
          <w:rFonts w:ascii="Arial" w:eastAsia="Arial" w:hAnsi="Arial" w:cs="Arial"/>
          <w:color w:val="141412"/>
        </w:rPr>
      </w:pPr>
      <w:r w:rsidRPr="0030124D">
        <w:rPr>
          <w:rFonts w:ascii="Arial" w:eastAsia="Arial" w:hAnsi="Arial" w:cs="Arial"/>
          <w:b/>
          <w:color w:val="141412"/>
        </w:rPr>
        <w:t xml:space="preserve">Collaborative Research, </w:t>
      </w:r>
      <w:r w:rsidRPr="0030124D">
        <w:rPr>
          <w:rFonts w:ascii="Arial" w:eastAsia="Arial" w:hAnsi="Arial" w:cs="Arial"/>
          <w:color w:val="141412"/>
        </w:rPr>
        <w:t>Heilbrun Research Lab, Drexel University, 05/2008 – 08/2010</w:t>
      </w:r>
    </w:p>
    <w:p w14:paraId="00000049" w14:textId="52C7A369" w:rsidR="0035370E" w:rsidRPr="009550BD" w:rsidRDefault="00121813" w:rsidP="009550BD">
      <w:pPr>
        <w:numPr>
          <w:ilvl w:val="0"/>
          <w:numId w:val="8"/>
        </w:numPr>
        <w:pBdr>
          <w:top w:val="nil"/>
          <w:left w:val="nil"/>
          <w:bottom w:val="nil"/>
          <w:right w:val="nil"/>
          <w:between w:val="nil"/>
        </w:pBdr>
        <w:rPr>
          <w:rFonts w:ascii="Arial" w:eastAsia="Arial" w:hAnsi="Arial" w:cs="Arial"/>
          <w:color w:val="141412"/>
          <w:sz w:val="22"/>
          <w:szCs w:val="22"/>
        </w:rPr>
      </w:pPr>
      <w:r w:rsidRPr="0030124D">
        <w:rPr>
          <w:rFonts w:ascii="Arial" w:eastAsia="Arial" w:hAnsi="Arial" w:cs="Arial"/>
          <w:color w:val="141412"/>
          <w:sz w:val="22"/>
          <w:szCs w:val="22"/>
        </w:rPr>
        <w:t xml:space="preserve">I conducted </w:t>
      </w:r>
      <w:r w:rsidR="00EC587B" w:rsidRPr="0030124D">
        <w:rPr>
          <w:rFonts w:ascii="Arial" w:eastAsia="Arial" w:hAnsi="Arial" w:cs="Arial"/>
          <w:color w:val="141412"/>
          <w:sz w:val="22"/>
          <w:szCs w:val="22"/>
        </w:rPr>
        <w:t xml:space="preserve">standardized </w:t>
      </w:r>
      <w:r w:rsidRPr="0030124D">
        <w:rPr>
          <w:rFonts w:ascii="Arial" w:eastAsia="Arial" w:hAnsi="Arial" w:cs="Arial"/>
          <w:color w:val="141412"/>
          <w:sz w:val="22"/>
          <w:szCs w:val="22"/>
        </w:rPr>
        <w:t>cognitive assessments (i.e., WIAT-II) with adolescents enrolled in 7</w:t>
      </w:r>
      <w:r w:rsidRPr="0030124D">
        <w:rPr>
          <w:rFonts w:ascii="Arial" w:eastAsia="Arial" w:hAnsi="Arial" w:cs="Arial"/>
          <w:color w:val="141412"/>
          <w:sz w:val="22"/>
          <w:szCs w:val="22"/>
          <w:vertAlign w:val="superscript"/>
        </w:rPr>
        <w:t>th</w:t>
      </w:r>
      <w:r w:rsidRPr="0030124D">
        <w:rPr>
          <w:rFonts w:ascii="Arial" w:eastAsia="Arial" w:hAnsi="Arial" w:cs="Arial"/>
          <w:color w:val="141412"/>
          <w:sz w:val="22"/>
          <w:szCs w:val="22"/>
        </w:rPr>
        <w:t xml:space="preserve"> to 12</w:t>
      </w:r>
      <w:r w:rsidRPr="0030124D">
        <w:rPr>
          <w:rFonts w:ascii="Arial" w:eastAsia="Arial" w:hAnsi="Arial" w:cs="Arial"/>
          <w:color w:val="141412"/>
          <w:sz w:val="22"/>
          <w:szCs w:val="22"/>
          <w:vertAlign w:val="superscript"/>
        </w:rPr>
        <w:t>th</w:t>
      </w:r>
      <w:r w:rsidRPr="0030124D">
        <w:rPr>
          <w:rFonts w:ascii="Arial" w:eastAsia="Arial" w:hAnsi="Arial" w:cs="Arial"/>
          <w:color w:val="141412"/>
          <w:sz w:val="22"/>
          <w:szCs w:val="22"/>
        </w:rPr>
        <w:t xml:space="preserve"> grades in inner-city Philadelphia area schools. These assessments were used as part of a longitudinal study to evaluate the effectiveness of the sports-mentoring program </w:t>
      </w:r>
      <w:proofErr w:type="spellStart"/>
      <w:r w:rsidRPr="0030124D">
        <w:rPr>
          <w:rFonts w:ascii="Arial" w:eastAsia="Arial" w:hAnsi="Arial" w:cs="Arial"/>
          <w:i/>
          <w:color w:val="141412"/>
          <w:sz w:val="22"/>
          <w:szCs w:val="22"/>
        </w:rPr>
        <w:t>SquashSmarts</w:t>
      </w:r>
      <w:proofErr w:type="spellEnd"/>
      <w:r w:rsidRPr="0030124D">
        <w:rPr>
          <w:rFonts w:ascii="Arial" w:eastAsia="Arial" w:hAnsi="Arial" w:cs="Arial"/>
          <w:color w:val="141412"/>
          <w:sz w:val="22"/>
          <w:szCs w:val="22"/>
        </w:rPr>
        <w:t xml:space="preserve"> to improve adjustment outcomes for at-risk youth. Results indicated that cumulative participation in the program was related to increased likelihood of high school graduation and college matriculation. I also assisted with project management (e.g., data entry, IRB continuing review) for this project. </w:t>
      </w:r>
    </w:p>
    <w:p w14:paraId="6E4512ED" w14:textId="77777777" w:rsidR="0030124D" w:rsidRDefault="0030124D">
      <w:pPr>
        <w:rPr>
          <w:rFonts w:ascii="Arial" w:eastAsia="Arial" w:hAnsi="Arial" w:cs="Arial"/>
          <w:b/>
          <w:u w:val="single"/>
        </w:rPr>
      </w:pPr>
    </w:p>
    <w:p w14:paraId="0000004A" w14:textId="26177DE2" w:rsidR="0035370E" w:rsidRPr="0030124D" w:rsidRDefault="00121813">
      <w:pPr>
        <w:rPr>
          <w:rFonts w:ascii="Arial" w:eastAsia="Arial" w:hAnsi="Arial" w:cs="Arial"/>
        </w:rPr>
      </w:pPr>
      <w:r w:rsidRPr="0030124D">
        <w:rPr>
          <w:rFonts w:ascii="Arial" w:eastAsia="Arial" w:hAnsi="Arial" w:cs="Arial"/>
          <w:b/>
          <w:u w:val="single"/>
        </w:rPr>
        <w:t>GRANTS/FINANCIAL AWARDS</w:t>
      </w:r>
    </w:p>
    <w:p w14:paraId="53AA82AF" w14:textId="00C3A20F" w:rsidR="009C1DB8" w:rsidRPr="0030124D" w:rsidRDefault="009C1DB8" w:rsidP="009C1DB8">
      <w:pPr>
        <w:pBdr>
          <w:top w:val="nil"/>
          <w:left w:val="nil"/>
          <w:bottom w:val="nil"/>
          <w:right w:val="nil"/>
          <w:between w:val="nil"/>
        </w:pBdr>
        <w:rPr>
          <w:rFonts w:ascii="Arial" w:eastAsia="Arial" w:hAnsi="Arial" w:cs="Arial"/>
          <w:color w:val="000000"/>
        </w:rPr>
      </w:pPr>
    </w:p>
    <w:p w14:paraId="0000004C" w14:textId="15680C3F" w:rsidR="0035370E" w:rsidRPr="0030124D" w:rsidRDefault="00121813">
      <w:pPr>
        <w:numPr>
          <w:ilvl w:val="0"/>
          <w:numId w:val="13"/>
        </w:numPr>
        <w:pBdr>
          <w:top w:val="nil"/>
          <w:left w:val="nil"/>
          <w:bottom w:val="nil"/>
          <w:right w:val="nil"/>
          <w:between w:val="nil"/>
        </w:pBdr>
        <w:rPr>
          <w:rFonts w:ascii="Arial" w:eastAsia="Arial" w:hAnsi="Arial" w:cs="Arial"/>
          <w:color w:val="000000"/>
        </w:rPr>
      </w:pPr>
      <w:r w:rsidRPr="0030124D">
        <w:rPr>
          <w:rFonts w:ascii="Arial" w:eastAsia="Arial" w:hAnsi="Arial" w:cs="Arial"/>
          <w:color w:val="000000"/>
        </w:rPr>
        <w:t>Senior Personnel, RCN UBE Failure as a part of Learning: A Mindset Education Network (FLAMEnet), NSF Research Coordination Networks for Undergraduate Biology Education Award Program, 2019-2024, $500,000.</w:t>
      </w:r>
    </w:p>
    <w:p w14:paraId="0000004D" w14:textId="77777777" w:rsidR="0035370E" w:rsidRPr="0030124D" w:rsidRDefault="00121813">
      <w:pPr>
        <w:numPr>
          <w:ilvl w:val="0"/>
          <w:numId w:val="13"/>
        </w:numPr>
        <w:pBdr>
          <w:top w:val="nil"/>
          <w:left w:val="nil"/>
          <w:bottom w:val="nil"/>
          <w:right w:val="nil"/>
          <w:between w:val="nil"/>
        </w:pBdr>
        <w:rPr>
          <w:rFonts w:ascii="Arial" w:eastAsia="Arial" w:hAnsi="Arial" w:cs="Arial"/>
          <w:color w:val="000000"/>
        </w:rPr>
      </w:pPr>
      <w:r w:rsidRPr="0030124D">
        <w:rPr>
          <w:rFonts w:ascii="Arial" w:eastAsia="Arial" w:hAnsi="Arial" w:cs="Arial"/>
          <w:color w:val="000000"/>
        </w:rPr>
        <w:t>Senior Personnel, RCN Incubator: Failure as a part of Learning: A Mindset Education Network (FLAMEnet), NSF Research Coordination Networks for Undergraduate Biology Education Award Program, 2018-2019, $75,000.</w:t>
      </w:r>
    </w:p>
    <w:p w14:paraId="0000004E" w14:textId="77777777" w:rsidR="0035370E" w:rsidRPr="0030124D" w:rsidRDefault="00121813">
      <w:pPr>
        <w:numPr>
          <w:ilvl w:val="0"/>
          <w:numId w:val="13"/>
        </w:numPr>
        <w:pBdr>
          <w:top w:val="nil"/>
          <w:left w:val="nil"/>
          <w:bottom w:val="nil"/>
          <w:right w:val="nil"/>
          <w:between w:val="nil"/>
        </w:pBdr>
        <w:rPr>
          <w:rFonts w:ascii="Arial" w:eastAsia="Arial" w:hAnsi="Arial" w:cs="Arial"/>
          <w:color w:val="000000"/>
        </w:rPr>
      </w:pPr>
      <w:r w:rsidRPr="0030124D">
        <w:rPr>
          <w:rFonts w:ascii="Arial" w:eastAsia="Arial" w:hAnsi="Arial" w:cs="Arial"/>
          <w:color w:val="000000"/>
        </w:rPr>
        <w:t>Awardee, Graduate Student Travel Award, Society for Research in Child Development, 2015, $500.</w:t>
      </w:r>
    </w:p>
    <w:p w14:paraId="0000004F" w14:textId="77777777" w:rsidR="0035370E" w:rsidRPr="0030124D" w:rsidRDefault="00121813">
      <w:pPr>
        <w:numPr>
          <w:ilvl w:val="0"/>
          <w:numId w:val="13"/>
        </w:numPr>
        <w:pBdr>
          <w:top w:val="nil"/>
          <w:left w:val="nil"/>
          <w:bottom w:val="nil"/>
          <w:right w:val="nil"/>
          <w:between w:val="nil"/>
        </w:pBdr>
        <w:rPr>
          <w:rFonts w:ascii="Arial" w:eastAsia="Arial" w:hAnsi="Arial" w:cs="Arial"/>
          <w:color w:val="000000"/>
        </w:rPr>
      </w:pPr>
      <w:r w:rsidRPr="0030124D">
        <w:rPr>
          <w:rFonts w:ascii="Arial" w:eastAsia="Arial" w:hAnsi="Arial" w:cs="Arial"/>
          <w:color w:val="000000"/>
        </w:rPr>
        <w:t>Awardee, Graduate School Travel Award, University of Alabama at Birmingham, 2013, $300.</w:t>
      </w:r>
    </w:p>
    <w:p w14:paraId="00000050" w14:textId="77777777" w:rsidR="0035370E" w:rsidRPr="0030124D" w:rsidRDefault="00121813">
      <w:pPr>
        <w:numPr>
          <w:ilvl w:val="0"/>
          <w:numId w:val="13"/>
        </w:numPr>
        <w:pBdr>
          <w:top w:val="nil"/>
          <w:left w:val="nil"/>
          <w:bottom w:val="nil"/>
          <w:right w:val="nil"/>
          <w:between w:val="nil"/>
        </w:pBdr>
        <w:rPr>
          <w:rFonts w:ascii="Arial" w:eastAsia="Arial" w:hAnsi="Arial" w:cs="Arial"/>
          <w:color w:val="000000"/>
        </w:rPr>
      </w:pPr>
      <w:r w:rsidRPr="0030124D">
        <w:rPr>
          <w:rFonts w:ascii="Arial" w:eastAsia="Arial" w:hAnsi="Arial" w:cs="Arial"/>
          <w:color w:val="000000"/>
        </w:rPr>
        <w:t xml:space="preserve">Awardee, Psychology Department Travel Award, University of Alabama at Birmingham, 2013, $300. </w:t>
      </w:r>
    </w:p>
    <w:p w14:paraId="00000051" w14:textId="77777777" w:rsidR="0035370E" w:rsidRPr="0030124D" w:rsidRDefault="0035370E">
      <w:pPr>
        <w:rPr>
          <w:rFonts w:ascii="Arial" w:eastAsia="Arial" w:hAnsi="Arial" w:cs="Arial"/>
          <w:b/>
          <w:u w:val="single"/>
        </w:rPr>
      </w:pPr>
    </w:p>
    <w:p w14:paraId="5C0A759B" w14:textId="71B871EF" w:rsidR="00A11332" w:rsidRDefault="00BD25D8">
      <w:pPr>
        <w:rPr>
          <w:rFonts w:ascii="Arial" w:eastAsia="Arial" w:hAnsi="Arial" w:cs="Arial"/>
          <w:b/>
          <w:u w:val="single"/>
        </w:rPr>
      </w:pPr>
      <w:r>
        <w:rPr>
          <w:rFonts w:ascii="Arial" w:eastAsia="Arial" w:hAnsi="Arial" w:cs="Arial"/>
          <w:b/>
          <w:u w:val="single"/>
        </w:rPr>
        <w:t xml:space="preserve">MANUSCRIPTS IN </w:t>
      </w:r>
      <w:r w:rsidR="006874C7">
        <w:rPr>
          <w:rFonts w:ascii="Arial" w:eastAsia="Arial" w:hAnsi="Arial" w:cs="Arial"/>
          <w:b/>
          <w:u w:val="single"/>
        </w:rPr>
        <w:t>PREPARATION</w:t>
      </w:r>
    </w:p>
    <w:p w14:paraId="56D383C4" w14:textId="77777777" w:rsidR="00BD25D8" w:rsidRDefault="00BD25D8">
      <w:pPr>
        <w:rPr>
          <w:rFonts w:ascii="Arial" w:eastAsia="Arial" w:hAnsi="Arial" w:cs="Arial"/>
          <w:b/>
          <w:u w:val="single"/>
        </w:rPr>
      </w:pPr>
    </w:p>
    <w:p w14:paraId="4D7BF4FD" w14:textId="024DCB4C" w:rsidR="00BD25D8" w:rsidRDefault="00BD25D8">
      <w:pPr>
        <w:rPr>
          <w:rFonts w:ascii="Arial" w:eastAsia="Arial" w:hAnsi="Arial" w:cs="Arial"/>
          <w:bCs/>
        </w:rPr>
      </w:pPr>
      <w:r w:rsidRPr="00BD25D8">
        <w:rPr>
          <w:rFonts w:ascii="Arial" w:eastAsia="Arial" w:hAnsi="Arial" w:cs="Arial"/>
          <w:b/>
        </w:rPr>
        <w:t>Henry, M. A.</w:t>
      </w:r>
      <w:r>
        <w:rPr>
          <w:rFonts w:ascii="Arial" w:eastAsia="Arial" w:hAnsi="Arial" w:cs="Arial"/>
          <w:bCs/>
        </w:rPr>
        <w:t xml:space="preserve"> &amp; Wittig, S. M. O.</w:t>
      </w:r>
      <w:r w:rsidR="006B4701">
        <w:rPr>
          <w:rFonts w:ascii="Arial" w:eastAsia="Arial" w:hAnsi="Arial" w:cs="Arial"/>
          <w:bCs/>
        </w:rPr>
        <w:t xml:space="preserve"> From likes to learning: Integrating social media into the introductory psychology classroom.</w:t>
      </w:r>
      <w:r w:rsidR="00715E75">
        <w:rPr>
          <w:rFonts w:ascii="Arial" w:eastAsia="Arial" w:hAnsi="Arial" w:cs="Arial"/>
          <w:bCs/>
        </w:rPr>
        <w:t xml:space="preserve"> (in press)</w:t>
      </w:r>
      <w:r w:rsidR="006B4701">
        <w:rPr>
          <w:rFonts w:ascii="Arial" w:eastAsia="Arial" w:hAnsi="Arial" w:cs="Arial"/>
          <w:bCs/>
        </w:rPr>
        <w:t xml:space="preserve"> In </w:t>
      </w:r>
      <w:r w:rsidR="009E6B5D">
        <w:rPr>
          <w:rFonts w:ascii="Arial" w:eastAsia="Arial" w:hAnsi="Arial" w:cs="Arial"/>
          <w:bCs/>
        </w:rPr>
        <w:t>R. Totten &amp; C. Sanderson (Eds.)</w:t>
      </w:r>
      <w:r w:rsidR="00832D77">
        <w:rPr>
          <w:rFonts w:ascii="Arial" w:eastAsia="Arial" w:hAnsi="Arial" w:cs="Arial"/>
          <w:bCs/>
        </w:rPr>
        <w:t xml:space="preserve"> </w:t>
      </w:r>
      <w:r w:rsidR="00832D77">
        <w:rPr>
          <w:rFonts w:ascii="Arial" w:eastAsia="Arial" w:hAnsi="Arial" w:cs="Arial"/>
          <w:bCs/>
          <w:i/>
          <w:iCs/>
        </w:rPr>
        <w:t>Teaching introduction to psychology</w:t>
      </w:r>
      <w:r w:rsidR="00832D77">
        <w:rPr>
          <w:rFonts w:ascii="Arial" w:eastAsia="Arial" w:hAnsi="Arial" w:cs="Arial"/>
          <w:bCs/>
        </w:rPr>
        <w:t xml:space="preserve">. </w:t>
      </w:r>
      <w:r w:rsidR="006874C7">
        <w:rPr>
          <w:rFonts w:ascii="Arial" w:eastAsia="Arial" w:hAnsi="Arial" w:cs="Arial"/>
          <w:bCs/>
        </w:rPr>
        <w:t>Edward Elgar Publishing.</w:t>
      </w:r>
    </w:p>
    <w:p w14:paraId="3A418CF0" w14:textId="77777777" w:rsidR="006874C7" w:rsidRPr="00832D77" w:rsidRDefault="006874C7">
      <w:pPr>
        <w:rPr>
          <w:rFonts w:ascii="Arial" w:eastAsia="Arial" w:hAnsi="Arial" w:cs="Arial"/>
          <w:bCs/>
        </w:rPr>
      </w:pPr>
    </w:p>
    <w:p w14:paraId="00000052" w14:textId="196BEA5B" w:rsidR="0035370E" w:rsidRPr="0030124D" w:rsidRDefault="00121813">
      <w:pPr>
        <w:rPr>
          <w:rFonts w:ascii="Arial" w:eastAsia="Arial" w:hAnsi="Arial" w:cs="Arial"/>
          <w:b/>
          <w:u w:val="single"/>
        </w:rPr>
      </w:pPr>
      <w:r w:rsidRPr="0030124D">
        <w:rPr>
          <w:rFonts w:ascii="Arial" w:eastAsia="Arial" w:hAnsi="Arial" w:cs="Arial"/>
          <w:b/>
          <w:u w:val="single"/>
        </w:rPr>
        <w:t>PUBLICATIONS</w:t>
      </w:r>
    </w:p>
    <w:p w14:paraId="00000053" w14:textId="77777777" w:rsidR="0035370E" w:rsidRPr="0030124D" w:rsidRDefault="0035370E">
      <w:pPr>
        <w:rPr>
          <w:rFonts w:ascii="Arial" w:eastAsia="Arial" w:hAnsi="Arial" w:cs="Arial"/>
        </w:rPr>
      </w:pPr>
    </w:p>
    <w:p w14:paraId="6A7F2A3D" w14:textId="5220CA60" w:rsidR="000C4C34" w:rsidRPr="009B0181" w:rsidRDefault="009B0181">
      <w:pPr>
        <w:rPr>
          <w:rFonts w:ascii="Arial" w:eastAsia="Arial" w:hAnsi="Arial" w:cs="Arial"/>
          <w:bCs/>
        </w:rPr>
      </w:pPr>
      <w:r w:rsidRPr="00BD25D8">
        <w:rPr>
          <w:rFonts w:ascii="Arial" w:eastAsia="Arial" w:hAnsi="Arial" w:cs="Arial"/>
          <w:b/>
        </w:rPr>
        <w:t>Henry, M. A.,</w:t>
      </w:r>
      <w:r w:rsidRPr="009B0181">
        <w:rPr>
          <w:rFonts w:ascii="Arial" w:eastAsia="Arial" w:hAnsi="Arial" w:cs="Arial"/>
          <w:bCs/>
        </w:rPr>
        <w:t xml:space="preserve"> Wilson, M., Machluf, K., Sellers, P. D., &amp; Swartout, A. (2023). Best practices for midterm evaluations. In H. Scherschel &amp; D. S. Rudmann (Eds.) </w:t>
      </w:r>
      <w:r w:rsidRPr="009E6B5D">
        <w:rPr>
          <w:rFonts w:ascii="Arial" w:eastAsia="Arial" w:hAnsi="Arial" w:cs="Arial"/>
          <w:bCs/>
          <w:i/>
          <w:iCs/>
        </w:rPr>
        <w:t>Teaching</w:t>
      </w:r>
      <w:r w:rsidR="00E71E83">
        <w:rPr>
          <w:rFonts w:ascii="Arial" w:eastAsia="Arial" w:hAnsi="Arial" w:cs="Arial"/>
          <w:bCs/>
          <w:i/>
          <w:iCs/>
        </w:rPr>
        <w:t xml:space="preserve"> t</w:t>
      </w:r>
      <w:r w:rsidRPr="009E6B5D">
        <w:rPr>
          <w:rFonts w:ascii="Arial" w:eastAsia="Arial" w:hAnsi="Arial" w:cs="Arial"/>
          <w:bCs/>
          <w:i/>
          <w:iCs/>
        </w:rPr>
        <w:t xml:space="preserve">ips: A </w:t>
      </w:r>
      <w:r w:rsidR="00E71E83">
        <w:rPr>
          <w:rFonts w:ascii="Arial" w:eastAsia="Arial" w:hAnsi="Arial" w:cs="Arial"/>
          <w:bCs/>
          <w:i/>
          <w:iCs/>
        </w:rPr>
        <w:t>c</w:t>
      </w:r>
      <w:r w:rsidRPr="009E6B5D">
        <w:rPr>
          <w:rFonts w:ascii="Arial" w:eastAsia="Arial" w:hAnsi="Arial" w:cs="Arial"/>
          <w:bCs/>
          <w:i/>
          <w:iCs/>
        </w:rPr>
        <w:t xml:space="preserve">ompendium of </w:t>
      </w:r>
      <w:r w:rsidR="00E71E83">
        <w:rPr>
          <w:rFonts w:ascii="Arial" w:eastAsia="Arial" w:hAnsi="Arial" w:cs="Arial"/>
          <w:bCs/>
          <w:i/>
          <w:iCs/>
        </w:rPr>
        <w:t>c</w:t>
      </w:r>
      <w:r w:rsidRPr="009E6B5D">
        <w:rPr>
          <w:rFonts w:ascii="Arial" w:eastAsia="Arial" w:hAnsi="Arial" w:cs="Arial"/>
          <w:bCs/>
          <w:i/>
          <w:iCs/>
        </w:rPr>
        <w:t xml:space="preserve">onference </w:t>
      </w:r>
      <w:r w:rsidR="00E71E83">
        <w:rPr>
          <w:rFonts w:ascii="Arial" w:eastAsia="Arial" w:hAnsi="Arial" w:cs="Arial"/>
          <w:bCs/>
          <w:i/>
          <w:iCs/>
        </w:rPr>
        <w:t>p</w:t>
      </w:r>
      <w:r w:rsidRPr="009E6B5D">
        <w:rPr>
          <w:rFonts w:ascii="Arial" w:eastAsia="Arial" w:hAnsi="Arial" w:cs="Arial"/>
          <w:bCs/>
          <w:i/>
          <w:iCs/>
        </w:rPr>
        <w:t>resentations on teaching,</w:t>
      </w:r>
      <w:r w:rsidRPr="009B0181">
        <w:rPr>
          <w:rFonts w:ascii="Arial" w:eastAsia="Arial" w:hAnsi="Arial" w:cs="Arial"/>
          <w:bCs/>
        </w:rPr>
        <w:t xml:space="preserve"> 2022-23. (pp. 17-19). Society for the Teaching of Psychology. </w:t>
      </w:r>
      <w:hyperlink r:id="rId13" w:history="1">
        <w:r w:rsidRPr="009B0181">
          <w:rPr>
            <w:rStyle w:val="Hyperlink"/>
            <w:rFonts w:ascii="Arial" w:eastAsia="Arial" w:hAnsi="Arial" w:cs="Arial"/>
            <w:bCs/>
          </w:rPr>
          <w:t>http://teachpsych.org/ebooks/teachingtips8</w:t>
        </w:r>
      </w:hyperlink>
      <w:r w:rsidRPr="009B0181">
        <w:rPr>
          <w:rFonts w:ascii="Arial" w:eastAsia="Arial" w:hAnsi="Arial" w:cs="Arial"/>
          <w:bCs/>
        </w:rPr>
        <w:t xml:space="preserve"> </w:t>
      </w:r>
    </w:p>
    <w:p w14:paraId="52303991" w14:textId="77777777" w:rsidR="009B0181" w:rsidRPr="009B0181" w:rsidRDefault="009B0181">
      <w:pPr>
        <w:rPr>
          <w:rFonts w:ascii="Arial" w:eastAsia="Arial" w:hAnsi="Arial" w:cs="Arial"/>
          <w:bCs/>
        </w:rPr>
      </w:pPr>
    </w:p>
    <w:p w14:paraId="38A257A7" w14:textId="1E92381B" w:rsidR="00D73C79" w:rsidRPr="005D1AEA" w:rsidRDefault="00B77264">
      <w:pPr>
        <w:rPr>
          <w:rFonts w:ascii="Arial" w:eastAsia="Arial" w:hAnsi="Arial" w:cs="Arial"/>
          <w:bCs/>
        </w:rPr>
      </w:pPr>
      <w:r w:rsidRPr="009B0181">
        <w:rPr>
          <w:rFonts w:ascii="Arial" w:eastAsia="Arial" w:hAnsi="Arial" w:cs="Arial"/>
          <w:bCs/>
        </w:rPr>
        <w:t xml:space="preserve">Charkoudian, L.K., </w:t>
      </w:r>
      <w:r w:rsidRPr="009B0181">
        <w:rPr>
          <w:rFonts w:ascii="Arial" w:eastAsia="Arial" w:hAnsi="Arial" w:cs="Arial"/>
          <w:b/>
        </w:rPr>
        <w:t>Henry, M. A.</w:t>
      </w:r>
      <w:r w:rsidR="00F452E4" w:rsidRPr="009B0181">
        <w:rPr>
          <w:rFonts w:ascii="Arial" w:eastAsia="Arial" w:hAnsi="Arial" w:cs="Arial"/>
          <w:bCs/>
        </w:rPr>
        <w:t>, Krishnan, S., Shorter, S., Heemstra, J. M., Le, B., and Corwin, L. A. (</w:t>
      </w:r>
      <w:r w:rsidR="00412202" w:rsidRPr="009B0181">
        <w:rPr>
          <w:rFonts w:ascii="Arial" w:eastAsia="Arial" w:hAnsi="Arial" w:cs="Arial"/>
          <w:bCs/>
        </w:rPr>
        <w:t xml:space="preserve">2023). Teaching students how to navigate setbacks in STEM undergraduate learning contexts. </w:t>
      </w:r>
      <w:r w:rsidR="00E07815" w:rsidRPr="009B0181">
        <w:rPr>
          <w:rFonts w:ascii="Arial" w:eastAsia="Arial" w:hAnsi="Arial" w:cs="Arial"/>
          <w:bCs/>
        </w:rPr>
        <w:t>In L. Charkoudian, C. Fr</w:t>
      </w:r>
      <w:r w:rsidR="0055340A" w:rsidRPr="009B0181">
        <w:rPr>
          <w:rFonts w:ascii="Arial" w:eastAsia="Arial" w:hAnsi="Arial" w:cs="Arial"/>
          <w:bCs/>
        </w:rPr>
        <w:t xml:space="preserve">öhlich, M. Hildreth, K. Perez, S. Rizk, J. Ross, T. Solomon, &amp; K. </w:t>
      </w:r>
      <w:proofErr w:type="spellStart"/>
      <w:r w:rsidR="0055340A" w:rsidRPr="009B0181">
        <w:rPr>
          <w:rFonts w:ascii="Arial" w:eastAsia="Arial" w:hAnsi="Arial" w:cs="Arial"/>
          <w:bCs/>
        </w:rPr>
        <w:t>Takematsu</w:t>
      </w:r>
      <w:proofErr w:type="spellEnd"/>
      <w:r w:rsidR="0055340A" w:rsidRPr="009B0181">
        <w:rPr>
          <w:rFonts w:ascii="Arial" w:eastAsia="Arial" w:hAnsi="Arial" w:cs="Arial"/>
          <w:bCs/>
        </w:rPr>
        <w:t xml:space="preserve"> (Eds.), </w:t>
      </w:r>
      <w:r w:rsidR="0055340A" w:rsidRPr="009B0181">
        <w:rPr>
          <w:rFonts w:ascii="Arial" w:eastAsia="Arial" w:hAnsi="Arial" w:cs="Arial"/>
          <w:bCs/>
          <w:i/>
          <w:iCs/>
        </w:rPr>
        <w:t>Inclusivity in introductory STEM courses: A guide to improving student (and instructor!) mindsets</w:t>
      </w:r>
      <w:r w:rsidR="005D1AEA" w:rsidRPr="009B0181">
        <w:rPr>
          <w:rFonts w:ascii="Arial" w:eastAsia="Arial" w:hAnsi="Arial" w:cs="Arial"/>
          <w:bCs/>
          <w:i/>
          <w:iCs/>
        </w:rPr>
        <w:t xml:space="preserve"> </w:t>
      </w:r>
      <w:r w:rsidR="005D1AEA" w:rsidRPr="009B0181">
        <w:rPr>
          <w:rFonts w:ascii="Arial" w:eastAsia="Arial" w:hAnsi="Arial" w:cs="Arial"/>
          <w:bCs/>
        </w:rPr>
        <w:t xml:space="preserve">(pp. </w:t>
      </w:r>
      <w:r w:rsidR="00DD2E23" w:rsidRPr="009B0181">
        <w:rPr>
          <w:rFonts w:ascii="Arial" w:eastAsia="Arial" w:hAnsi="Arial" w:cs="Arial"/>
          <w:bCs/>
        </w:rPr>
        <w:t>69-</w:t>
      </w:r>
      <w:r w:rsidR="006A2981" w:rsidRPr="009B0181">
        <w:rPr>
          <w:rFonts w:ascii="Arial" w:eastAsia="Arial" w:hAnsi="Arial" w:cs="Arial"/>
          <w:bCs/>
        </w:rPr>
        <w:t>80</w:t>
      </w:r>
      <w:r w:rsidR="005D1AEA" w:rsidRPr="009B0181">
        <w:rPr>
          <w:rFonts w:ascii="Arial" w:eastAsia="Arial" w:hAnsi="Arial" w:cs="Arial"/>
          <w:bCs/>
        </w:rPr>
        <w:t>). Research Corporation for Science Advancement.</w:t>
      </w:r>
    </w:p>
    <w:p w14:paraId="52B9F18D" w14:textId="77777777" w:rsidR="00D73C79" w:rsidRDefault="00D73C79">
      <w:pPr>
        <w:rPr>
          <w:rFonts w:ascii="Arial" w:eastAsia="Arial" w:hAnsi="Arial" w:cs="Arial"/>
          <w:bCs/>
        </w:rPr>
      </w:pPr>
    </w:p>
    <w:p w14:paraId="3FC17499" w14:textId="3EB48AD7" w:rsidR="00124245" w:rsidRPr="0030124D" w:rsidRDefault="008950AF">
      <w:pPr>
        <w:rPr>
          <w:rFonts w:ascii="Arial" w:eastAsia="Arial" w:hAnsi="Arial" w:cs="Arial"/>
          <w:bCs/>
        </w:rPr>
      </w:pPr>
      <w:r w:rsidRPr="0030124D">
        <w:rPr>
          <w:rFonts w:ascii="Arial" w:eastAsia="Arial" w:hAnsi="Arial" w:cs="Arial"/>
          <w:bCs/>
        </w:rPr>
        <w:t xml:space="preserve">Dunbar-Wallis, A. &amp; </w:t>
      </w:r>
      <w:r w:rsidRPr="0030124D">
        <w:rPr>
          <w:rFonts w:ascii="Arial" w:eastAsia="Arial" w:hAnsi="Arial" w:cs="Arial"/>
          <w:b/>
        </w:rPr>
        <w:t>Henry, M.</w:t>
      </w:r>
      <w:r w:rsidR="00B77264">
        <w:rPr>
          <w:rFonts w:ascii="Arial" w:eastAsia="Arial" w:hAnsi="Arial" w:cs="Arial"/>
          <w:b/>
        </w:rPr>
        <w:t xml:space="preserve"> </w:t>
      </w:r>
      <w:r w:rsidRPr="0030124D">
        <w:rPr>
          <w:rFonts w:ascii="Arial" w:eastAsia="Arial" w:hAnsi="Arial" w:cs="Arial"/>
          <w:b/>
        </w:rPr>
        <w:t>A</w:t>
      </w:r>
      <w:r w:rsidRPr="0030124D">
        <w:rPr>
          <w:rFonts w:ascii="Arial" w:eastAsia="Arial" w:hAnsi="Arial" w:cs="Arial"/>
          <w:bCs/>
        </w:rPr>
        <w:t>. (2022). How mentors help us fail: Reflections from the academic family tree. In L. A. Corwin, L. K. Charkoudian, &amp; J. M. Heemstra (Eds.) Confronting failure: Approaches to building confidence and resilience in undergraduate researchers (pp. 168-181).</w:t>
      </w:r>
    </w:p>
    <w:p w14:paraId="328DA9AA" w14:textId="77777777" w:rsidR="00124245" w:rsidRPr="0030124D" w:rsidRDefault="00124245">
      <w:pPr>
        <w:rPr>
          <w:rFonts w:ascii="Arial" w:eastAsia="Arial" w:hAnsi="Arial" w:cs="Arial"/>
          <w:b/>
        </w:rPr>
      </w:pPr>
    </w:p>
    <w:p w14:paraId="59D78992" w14:textId="7BA2E08E" w:rsidR="003C6A04" w:rsidRPr="0030124D" w:rsidRDefault="003C6A04">
      <w:pPr>
        <w:rPr>
          <w:rFonts w:ascii="Arial" w:eastAsia="Arial" w:hAnsi="Arial" w:cs="Arial"/>
        </w:rPr>
      </w:pPr>
      <w:r w:rsidRPr="0030124D">
        <w:rPr>
          <w:rFonts w:ascii="Arial" w:eastAsia="Arial" w:hAnsi="Arial" w:cs="Arial"/>
          <w:b/>
        </w:rPr>
        <w:t xml:space="preserve">Henry, M. A., </w:t>
      </w:r>
      <w:r w:rsidRPr="0030124D">
        <w:rPr>
          <w:rFonts w:ascii="Arial" w:eastAsia="Arial" w:hAnsi="Arial" w:cs="Arial"/>
        </w:rPr>
        <w:t>Shorter, S., Charkoudian, L. K., Heemstra, J. M., Le, B., &amp; Corwin, L. A. (</w:t>
      </w:r>
      <w:r w:rsidR="007C3AFE" w:rsidRPr="0030124D">
        <w:rPr>
          <w:rFonts w:ascii="Arial" w:eastAsia="Arial" w:hAnsi="Arial" w:cs="Arial"/>
        </w:rPr>
        <w:t>2022</w:t>
      </w:r>
      <w:r w:rsidRPr="0030124D">
        <w:rPr>
          <w:rFonts w:ascii="Arial" w:eastAsia="Arial" w:hAnsi="Arial" w:cs="Arial"/>
        </w:rPr>
        <w:t xml:space="preserve">). Coping Behavior versus Coping Style: Characterizing a measure of coping in undergraduate STEM contexts. </w:t>
      </w:r>
      <w:r w:rsidRPr="0030124D">
        <w:rPr>
          <w:rFonts w:ascii="Arial" w:eastAsia="Arial" w:hAnsi="Arial" w:cs="Arial"/>
          <w:i/>
        </w:rPr>
        <w:t>International Journal of STEM Education</w:t>
      </w:r>
      <w:r w:rsidR="007C3AFE" w:rsidRPr="0030124D">
        <w:rPr>
          <w:rFonts w:ascii="Arial" w:eastAsia="Arial" w:hAnsi="Arial" w:cs="Arial"/>
          <w:i/>
        </w:rPr>
        <w:t xml:space="preserve">, 9: </w:t>
      </w:r>
      <w:r w:rsidR="007C3AFE" w:rsidRPr="0030124D">
        <w:rPr>
          <w:rFonts w:ascii="Arial" w:eastAsia="Arial" w:hAnsi="Arial" w:cs="Arial"/>
        </w:rPr>
        <w:t xml:space="preserve">17. </w:t>
      </w:r>
    </w:p>
    <w:p w14:paraId="7FFB6A14" w14:textId="77777777" w:rsidR="003C6A04" w:rsidRPr="0030124D" w:rsidRDefault="003C6A04">
      <w:pPr>
        <w:rPr>
          <w:rFonts w:ascii="Arial" w:eastAsia="Arial" w:hAnsi="Arial" w:cs="Arial"/>
          <w:b/>
        </w:rPr>
      </w:pPr>
    </w:p>
    <w:p w14:paraId="4F38A566" w14:textId="3CC5813A" w:rsidR="009C1DB8" w:rsidRPr="0030124D" w:rsidRDefault="009C1DB8">
      <w:pPr>
        <w:rPr>
          <w:rFonts w:ascii="Arial" w:eastAsia="Arial" w:hAnsi="Arial" w:cs="Arial"/>
        </w:rPr>
      </w:pPr>
      <w:r w:rsidRPr="0030124D">
        <w:rPr>
          <w:rFonts w:ascii="Arial" w:eastAsia="Arial" w:hAnsi="Arial" w:cs="Arial"/>
          <w:b/>
        </w:rPr>
        <w:t xml:space="preserve">Henry, M. A., </w:t>
      </w:r>
      <w:r w:rsidRPr="0030124D">
        <w:rPr>
          <w:rFonts w:ascii="Arial" w:eastAsia="Arial" w:hAnsi="Arial" w:cs="Arial"/>
        </w:rPr>
        <w:t xml:space="preserve">Shorter, S., Charkoudian, L. K., Heemstra, J. M, Le, B., &amp; Corwin, L. A. (2021). Quantifying fear of failure in STEM: Modifying and evaluating the Performance Failure Appraisal Inventory (PFAI) for use with STEM undergraduates. </w:t>
      </w:r>
      <w:r w:rsidRPr="0030124D">
        <w:rPr>
          <w:rFonts w:ascii="Arial" w:eastAsia="Arial" w:hAnsi="Arial" w:cs="Arial"/>
          <w:i/>
        </w:rPr>
        <w:t>International Journal of STEM Education, 8</w:t>
      </w:r>
      <w:r w:rsidR="003C6A04" w:rsidRPr="0030124D">
        <w:rPr>
          <w:rFonts w:ascii="Arial" w:eastAsia="Arial" w:hAnsi="Arial" w:cs="Arial"/>
          <w:i/>
        </w:rPr>
        <w:t xml:space="preserve">: </w:t>
      </w:r>
      <w:r w:rsidR="003C6A04" w:rsidRPr="0030124D">
        <w:rPr>
          <w:rFonts w:ascii="Arial" w:eastAsia="Arial" w:hAnsi="Arial" w:cs="Arial"/>
        </w:rPr>
        <w:t>43.</w:t>
      </w:r>
    </w:p>
    <w:p w14:paraId="11549393" w14:textId="77777777" w:rsidR="003C6A04" w:rsidRPr="0030124D" w:rsidRDefault="003C6A04">
      <w:pPr>
        <w:rPr>
          <w:rFonts w:ascii="Arial" w:eastAsia="Arial" w:hAnsi="Arial" w:cs="Arial"/>
        </w:rPr>
      </w:pPr>
    </w:p>
    <w:p w14:paraId="00000054" w14:textId="2ABA7C20" w:rsidR="0035370E" w:rsidRPr="0030124D" w:rsidRDefault="00121813">
      <w:pPr>
        <w:rPr>
          <w:rFonts w:ascii="Arial" w:eastAsia="Arial" w:hAnsi="Arial" w:cs="Arial"/>
        </w:rPr>
      </w:pPr>
      <w:proofErr w:type="spellStart"/>
      <w:r w:rsidRPr="0030124D">
        <w:rPr>
          <w:rFonts w:ascii="Arial" w:eastAsia="Arial" w:hAnsi="Arial" w:cs="Arial"/>
        </w:rPr>
        <w:t>Limeri</w:t>
      </w:r>
      <w:proofErr w:type="spellEnd"/>
      <w:r w:rsidRPr="0030124D">
        <w:rPr>
          <w:rFonts w:ascii="Arial" w:eastAsia="Arial" w:hAnsi="Arial" w:cs="Arial"/>
        </w:rPr>
        <w:t xml:space="preserve">, L. B., Chen Musgrove, M. M., </w:t>
      </w:r>
      <w:r w:rsidRPr="003B495E">
        <w:rPr>
          <w:rFonts w:ascii="Arial" w:eastAsia="Arial" w:hAnsi="Arial" w:cs="Arial"/>
          <w:b/>
          <w:bCs/>
        </w:rPr>
        <w:t>Henry, M.A</w:t>
      </w:r>
      <w:r w:rsidRPr="0030124D">
        <w:rPr>
          <w:rFonts w:ascii="Arial" w:eastAsia="Arial" w:hAnsi="Arial" w:cs="Arial"/>
        </w:rPr>
        <w:t xml:space="preserve">., &amp; Schussler, E. (2020). Interventions to motivate engagement in teaching professional development: A proposal to leverage psychosocial intervention research to reform undergraduate teaching practices, </w:t>
      </w:r>
      <w:r w:rsidRPr="0030124D">
        <w:rPr>
          <w:rFonts w:ascii="Arial" w:eastAsia="Arial" w:hAnsi="Arial" w:cs="Arial"/>
          <w:i/>
        </w:rPr>
        <w:t>CBE-Life Sciences Education, 19</w:t>
      </w:r>
      <w:r w:rsidRPr="0030124D">
        <w:rPr>
          <w:rFonts w:ascii="Arial" w:eastAsia="Arial" w:hAnsi="Arial" w:cs="Arial"/>
        </w:rPr>
        <w:t xml:space="preserve">(3):es10, 1-12. </w:t>
      </w:r>
    </w:p>
    <w:p w14:paraId="00000055" w14:textId="77777777" w:rsidR="0035370E" w:rsidRPr="0030124D" w:rsidRDefault="0035370E">
      <w:pPr>
        <w:rPr>
          <w:rFonts w:ascii="Arial" w:eastAsia="Arial" w:hAnsi="Arial" w:cs="Arial"/>
        </w:rPr>
      </w:pPr>
    </w:p>
    <w:p w14:paraId="00000058" w14:textId="4E836190" w:rsidR="0035370E" w:rsidRPr="0030124D" w:rsidRDefault="00121813">
      <w:pPr>
        <w:rPr>
          <w:rFonts w:ascii="Arial" w:eastAsia="Arial" w:hAnsi="Arial" w:cs="Arial"/>
        </w:rPr>
      </w:pPr>
      <w:r w:rsidRPr="0030124D">
        <w:rPr>
          <w:rFonts w:ascii="Arial" w:eastAsia="Arial" w:hAnsi="Arial" w:cs="Arial"/>
        </w:rPr>
        <w:t>Dolan, E. L., Borrero, M., Callis-</w:t>
      </w:r>
      <w:proofErr w:type="spellStart"/>
      <w:r w:rsidRPr="0030124D">
        <w:rPr>
          <w:rFonts w:ascii="Arial" w:eastAsia="Arial" w:hAnsi="Arial" w:cs="Arial"/>
        </w:rPr>
        <w:t>Duehl</w:t>
      </w:r>
      <w:proofErr w:type="spellEnd"/>
      <w:r w:rsidRPr="0030124D">
        <w:rPr>
          <w:rFonts w:ascii="Arial" w:eastAsia="Arial" w:hAnsi="Arial" w:cs="Arial"/>
        </w:rPr>
        <w:t xml:space="preserve">, K., Chen, M., de Lima, J., Ero-Tolliver, I, Gerhart, L. M., Goodwin, E. C., Hamilton, L. R., Henry, M. A., Herrera, J., Huot, B., Kiser, S., Ko, M., Kravec, M. E., Lee, M., </w:t>
      </w:r>
      <w:proofErr w:type="spellStart"/>
      <w:r w:rsidRPr="0030124D">
        <w:rPr>
          <w:rFonts w:ascii="Arial" w:eastAsia="Arial" w:hAnsi="Arial" w:cs="Arial"/>
        </w:rPr>
        <w:t>Limeri</w:t>
      </w:r>
      <w:proofErr w:type="spellEnd"/>
      <w:r w:rsidRPr="0030124D">
        <w:rPr>
          <w:rFonts w:ascii="Arial" w:eastAsia="Arial" w:hAnsi="Arial" w:cs="Arial"/>
        </w:rPr>
        <w:t xml:space="preserve">, L. B., Peffer, M. E., Pires, D., Ramirez Lugo, J. S., Sharp, S. M, &amp; Suarez, N.A. (2020). Undergraduate Biology Education Gordon Research Conference: A meeting report, </w:t>
      </w:r>
      <w:r w:rsidRPr="0030124D">
        <w:rPr>
          <w:rFonts w:ascii="Arial" w:eastAsia="Arial" w:hAnsi="Arial" w:cs="Arial"/>
          <w:i/>
        </w:rPr>
        <w:t>CBE-Life Sciences Education, 19</w:t>
      </w:r>
      <w:r w:rsidRPr="0030124D">
        <w:rPr>
          <w:rFonts w:ascii="Arial" w:eastAsia="Arial" w:hAnsi="Arial" w:cs="Arial"/>
        </w:rPr>
        <w:t>(2):mr1, 1-8.</w:t>
      </w:r>
    </w:p>
    <w:p w14:paraId="426AC63D" w14:textId="77777777" w:rsidR="00EC587B" w:rsidRPr="0030124D" w:rsidRDefault="00EC587B">
      <w:pPr>
        <w:rPr>
          <w:rFonts w:ascii="Arial" w:eastAsia="Arial" w:hAnsi="Arial" w:cs="Arial"/>
          <w:b/>
        </w:rPr>
      </w:pPr>
    </w:p>
    <w:p w14:paraId="00000059" w14:textId="75010005" w:rsidR="0035370E" w:rsidRPr="0030124D" w:rsidRDefault="00121813">
      <w:pPr>
        <w:rPr>
          <w:rFonts w:ascii="Arial" w:eastAsia="Arial" w:hAnsi="Arial" w:cs="Arial"/>
        </w:rPr>
      </w:pPr>
      <w:r w:rsidRPr="0030124D">
        <w:rPr>
          <w:rFonts w:ascii="Arial" w:eastAsia="Arial" w:hAnsi="Arial" w:cs="Arial"/>
          <w:b/>
        </w:rPr>
        <w:t>Henry, M.A.</w:t>
      </w:r>
      <w:r w:rsidRPr="0030124D">
        <w:rPr>
          <w:rFonts w:ascii="Arial" w:eastAsia="Arial" w:hAnsi="Arial" w:cs="Arial"/>
        </w:rPr>
        <w:t xml:space="preserve">, Shorter, S., Charkoudian, L., Heemstra, L. M., &amp; Corwin, L. A. (2019). </w:t>
      </w:r>
      <w:r w:rsidRPr="0030124D">
        <w:rPr>
          <w:rFonts w:ascii="Arial" w:eastAsia="Arial" w:hAnsi="Arial" w:cs="Arial"/>
          <w:i/>
        </w:rPr>
        <w:t>FAIL</w:t>
      </w:r>
      <w:r w:rsidRPr="0030124D">
        <w:rPr>
          <w:rFonts w:ascii="Arial" w:eastAsia="Arial" w:hAnsi="Arial" w:cs="Arial"/>
        </w:rPr>
        <w:t xml:space="preserve"> is not a four-letter word: A theoretical framework for exploring undergraduate students’ approaches to academic challenge and responses to failure in STEM learning environments. </w:t>
      </w:r>
      <w:r w:rsidRPr="0030124D">
        <w:rPr>
          <w:rFonts w:ascii="Arial" w:eastAsia="Arial" w:hAnsi="Arial" w:cs="Arial"/>
          <w:i/>
        </w:rPr>
        <w:t>CBE-Life Sciences Education, 18</w:t>
      </w:r>
      <w:r w:rsidRPr="0030124D">
        <w:rPr>
          <w:rFonts w:ascii="Arial" w:eastAsia="Arial" w:hAnsi="Arial" w:cs="Arial"/>
        </w:rPr>
        <w:t>(ar11), 1-17)</w:t>
      </w:r>
      <w:r w:rsidRPr="0030124D">
        <w:rPr>
          <w:rFonts w:ascii="Arial" w:eastAsia="Arial" w:hAnsi="Arial" w:cs="Arial"/>
          <w:i/>
        </w:rPr>
        <w:t>.</w:t>
      </w:r>
    </w:p>
    <w:p w14:paraId="0000005A" w14:textId="77777777" w:rsidR="0035370E" w:rsidRPr="0030124D" w:rsidRDefault="0035370E">
      <w:pPr>
        <w:rPr>
          <w:rFonts w:ascii="Arial" w:eastAsia="Arial" w:hAnsi="Arial" w:cs="Arial"/>
        </w:rPr>
      </w:pPr>
    </w:p>
    <w:p w14:paraId="0000005B" w14:textId="77777777" w:rsidR="0035370E" w:rsidRPr="0030124D" w:rsidRDefault="00121813">
      <w:pPr>
        <w:rPr>
          <w:rFonts w:ascii="Arial" w:eastAsia="Arial" w:hAnsi="Arial" w:cs="Arial"/>
        </w:rPr>
      </w:pPr>
      <w:r w:rsidRPr="0030124D">
        <w:rPr>
          <w:rFonts w:ascii="Arial" w:eastAsia="Arial" w:hAnsi="Arial" w:cs="Arial"/>
        </w:rPr>
        <w:t xml:space="preserve">Fang, K., </w:t>
      </w:r>
      <w:r w:rsidRPr="0030124D">
        <w:rPr>
          <w:rFonts w:ascii="Arial" w:eastAsia="Arial" w:hAnsi="Arial" w:cs="Arial"/>
          <w:b/>
        </w:rPr>
        <w:t>Henry, M.,</w:t>
      </w:r>
      <w:r w:rsidRPr="0030124D">
        <w:rPr>
          <w:rFonts w:ascii="Arial" w:eastAsia="Arial" w:hAnsi="Arial" w:cs="Arial"/>
        </w:rPr>
        <w:t xml:space="preserve"> Sconyers, H., &amp; Goldstein, J. (2008). Effects of perceived religiosity on judgments of social competence toward individuals with mental illness. </w:t>
      </w:r>
      <w:r w:rsidRPr="0030124D">
        <w:rPr>
          <w:rFonts w:ascii="Arial" w:eastAsia="Arial" w:hAnsi="Arial" w:cs="Arial"/>
          <w:i/>
        </w:rPr>
        <w:t>Psi Chi Journal of Undergraduate Research, 13</w:t>
      </w:r>
      <w:r w:rsidRPr="0030124D">
        <w:rPr>
          <w:rFonts w:ascii="Arial" w:eastAsia="Arial" w:hAnsi="Arial" w:cs="Arial"/>
        </w:rPr>
        <w:t>(4), 191-197.</w:t>
      </w:r>
    </w:p>
    <w:p w14:paraId="0000005C" w14:textId="77777777" w:rsidR="0035370E" w:rsidRPr="0030124D" w:rsidRDefault="0035370E">
      <w:pPr>
        <w:rPr>
          <w:rFonts w:ascii="Arial" w:eastAsia="Arial" w:hAnsi="Arial" w:cs="Arial"/>
        </w:rPr>
      </w:pPr>
    </w:p>
    <w:p w14:paraId="715106BE" w14:textId="77777777" w:rsidR="00393A49" w:rsidRPr="0030124D" w:rsidRDefault="00393A49">
      <w:pPr>
        <w:rPr>
          <w:rFonts w:ascii="Arial" w:eastAsia="Arial" w:hAnsi="Arial" w:cs="Arial"/>
          <w:b/>
          <w:u w:val="single"/>
        </w:rPr>
      </w:pPr>
    </w:p>
    <w:p w14:paraId="00000067" w14:textId="77777777" w:rsidR="0035370E" w:rsidRPr="0030124D" w:rsidRDefault="00121813">
      <w:pPr>
        <w:rPr>
          <w:rFonts w:ascii="Arial" w:eastAsia="Arial" w:hAnsi="Arial" w:cs="Arial"/>
        </w:rPr>
      </w:pPr>
      <w:r w:rsidRPr="0030124D">
        <w:rPr>
          <w:rFonts w:ascii="Arial" w:eastAsia="Arial" w:hAnsi="Arial" w:cs="Arial"/>
          <w:b/>
          <w:u w:val="single"/>
        </w:rPr>
        <w:t>CONFERENCE PRESENTATIONS</w:t>
      </w:r>
      <w:r w:rsidRPr="0030124D">
        <w:rPr>
          <w:rFonts w:ascii="Arial" w:eastAsia="Arial" w:hAnsi="Arial" w:cs="Arial"/>
          <w:b/>
          <w:u w:val="single"/>
          <w:vertAlign w:val="superscript"/>
        </w:rPr>
        <w:footnoteReference w:id="1"/>
      </w:r>
      <w:r w:rsidRPr="0030124D">
        <w:rPr>
          <w:rFonts w:ascii="Arial" w:eastAsia="Arial" w:hAnsi="Arial" w:cs="Arial"/>
        </w:rPr>
        <w:tab/>
      </w:r>
    </w:p>
    <w:p w14:paraId="00000068" w14:textId="77777777" w:rsidR="0035370E" w:rsidRPr="0030124D" w:rsidRDefault="0035370E">
      <w:pPr>
        <w:rPr>
          <w:rFonts w:ascii="Arial" w:eastAsia="Arial" w:hAnsi="Arial" w:cs="Arial"/>
          <w:b/>
          <w:sz w:val="22"/>
          <w:szCs w:val="22"/>
          <w:u w:val="single"/>
        </w:rPr>
      </w:pPr>
    </w:p>
    <w:p w14:paraId="5806516D" w14:textId="0D9A7B57" w:rsidR="00A2674E" w:rsidRDefault="00151730" w:rsidP="0030124D">
      <w:pPr>
        <w:rPr>
          <w:rFonts w:ascii="Arial" w:eastAsia="Arial" w:hAnsi="Arial" w:cs="Arial"/>
          <w:bCs/>
        </w:rPr>
      </w:pPr>
      <w:r>
        <w:rPr>
          <w:rFonts w:ascii="Arial" w:eastAsia="Arial" w:hAnsi="Arial" w:cs="Arial"/>
          <w:b/>
        </w:rPr>
        <w:t xml:space="preserve">Henry, M. A. </w:t>
      </w:r>
      <w:r w:rsidR="00417282">
        <w:rPr>
          <w:rFonts w:ascii="Arial" w:eastAsia="Arial" w:hAnsi="Arial" w:cs="Arial"/>
          <w:bCs/>
        </w:rPr>
        <w:t>(2024, June). What is today? Infusing introductory psychology with holiday themes</w:t>
      </w:r>
      <w:r w:rsidR="00282850">
        <w:rPr>
          <w:rFonts w:ascii="Arial" w:eastAsia="Arial" w:hAnsi="Arial" w:cs="Arial"/>
          <w:bCs/>
        </w:rPr>
        <w:t xml:space="preserve">. Talk to be presented at the annual Psychology One </w:t>
      </w:r>
      <w:r w:rsidR="00894D72">
        <w:rPr>
          <w:rFonts w:ascii="Arial" w:eastAsia="Arial" w:hAnsi="Arial" w:cs="Arial"/>
          <w:bCs/>
        </w:rPr>
        <w:t>C</w:t>
      </w:r>
      <w:r w:rsidR="00282850">
        <w:rPr>
          <w:rFonts w:ascii="Arial" w:eastAsia="Arial" w:hAnsi="Arial" w:cs="Arial"/>
          <w:bCs/>
        </w:rPr>
        <w:t>onference, Durham, NC.</w:t>
      </w:r>
    </w:p>
    <w:p w14:paraId="4F32D1FC" w14:textId="77777777" w:rsidR="007F2929" w:rsidRDefault="007F2929" w:rsidP="0030124D">
      <w:pPr>
        <w:rPr>
          <w:rFonts w:ascii="Arial" w:eastAsia="Arial" w:hAnsi="Arial" w:cs="Arial"/>
          <w:bCs/>
        </w:rPr>
      </w:pPr>
    </w:p>
    <w:p w14:paraId="240AF21A" w14:textId="459CB2C9" w:rsidR="007F2929" w:rsidRPr="007F2929" w:rsidRDefault="007F2929" w:rsidP="0030124D">
      <w:pPr>
        <w:rPr>
          <w:rFonts w:ascii="Arial" w:eastAsia="Arial" w:hAnsi="Arial" w:cs="Arial"/>
          <w:bCs/>
        </w:rPr>
      </w:pPr>
      <w:r>
        <w:rPr>
          <w:rFonts w:ascii="Arial" w:eastAsia="Arial" w:hAnsi="Arial" w:cs="Arial"/>
          <w:bCs/>
        </w:rPr>
        <w:t xml:space="preserve">Wittig, S. M. O. &amp; </w:t>
      </w:r>
      <w:r>
        <w:rPr>
          <w:rFonts w:ascii="Arial" w:eastAsia="Arial" w:hAnsi="Arial" w:cs="Arial"/>
          <w:b/>
        </w:rPr>
        <w:t xml:space="preserve">Henry, M. A. </w:t>
      </w:r>
      <w:r>
        <w:rPr>
          <w:rFonts w:ascii="Arial" w:eastAsia="Arial" w:hAnsi="Arial" w:cs="Arial"/>
          <w:bCs/>
        </w:rPr>
        <w:t>(2024, June). From social media into the classroom</w:t>
      </w:r>
      <w:r w:rsidR="00894D72">
        <w:rPr>
          <w:rFonts w:ascii="Arial" w:eastAsia="Arial" w:hAnsi="Arial" w:cs="Arial"/>
          <w:bCs/>
        </w:rPr>
        <w:t>: Ideas about modifying activities to use in the classroom. Roundtable discussion to be facilitated at the annual Psychology One Conference, Durham, NC.</w:t>
      </w:r>
    </w:p>
    <w:p w14:paraId="6FBB2405" w14:textId="77777777" w:rsidR="00282850" w:rsidRPr="00417282" w:rsidRDefault="00282850" w:rsidP="0030124D">
      <w:pPr>
        <w:rPr>
          <w:rFonts w:ascii="Arial" w:eastAsia="Arial" w:hAnsi="Arial" w:cs="Arial"/>
          <w:bCs/>
        </w:rPr>
      </w:pPr>
    </w:p>
    <w:p w14:paraId="35B7FADC" w14:textId="5E3EB8FE" w:rsidR="0030124D" w:rsidRPr="0030124D" w:rsidRDefault="0030124D" w:rsidP="0030124D">
      <w:pPr>
        <w:rPr>
          <w:rFonts w:ascii="Arial" w:eastAsia="Arial" w:hAnsi="Arial" w:cs="Arial"/>
          <w:bCs/>
        </w:rPr>
      </w:pPr>
      <w:r w:rsidRPr="0030124D">
        <w:rPr>
          <w:rFonts w:ascii="Arial" w:eastAsia="Arial" w:hAnsi="Arial" w:cs="Arial"/>
          <w:b/>
        </w:rPr>
        <w:t>Henry, M. A.</w:t>
      </w:r>
      <w:r>
        <w:rPr>
          <w:rFonts w:ascii="Arial" w:eastAsia="Arial" w:hAnsi="Arial" w:cs="Arial"/>
          <w:b/>
        </w:rPr>
        <w:t xml:space="preserve"> </w:t>
      </w:r>
      <w:r>
        <w:rPr>
          <w:rFonts w:ascii="Arial" w:eastAsia="Arial" w:hAnsi="Arial" w:cs="Arial"/>
        </w:rPr>
        <w:t>(2023, June)</w:t>
      </w:r>
      <w:r w:rsidRPr="0030124D">
        <w:rPr>
          <w:rFonts w:ascii="Arial" w:eastAsia="Arial" w:hAnsi="Arial" w:cs="Arial"/>
          <w:b/>
        </w:rPr>
        <w:t xml:space="preserve"> </w:t>
      </w:r>
      <w:r>
        <w:rPr>
          <w:rFonts w:ascii="Arial" w:eastAsia="Arial" w:hAnsi="Arial" w:cs="Arial"/>
          <w:bCs/>
        </w:rPr>
        <w:t xml:space="preserve">Get in the </w:t>
      </w:r>
      <w:r w:rsidR="00894D72">
        <w:rPr>
          <w:rFonts w:ascii="Arial" w:eastAsia="Arial" w:hAnsi="Arial" w:cs="Arial"/>
          <w:bCs/>
        </w:rPr>
        <w:t>s</w:t>
      </w:r>
      <w:r>
        <w:rPr>
          <w:rFonts w:ascii="Arial" w:eastAsia="Arial" w:hAnsi="Arial" w:cs="Arial"/>
          <w:bCs/>
        </w:rPr>
        <w:t xml:space="preserve">pirit! </w:t>
      </w:r>
      <w:r w:rsidRPr="0030124D">
        <w:rPr>
          <w:rFonts w:ascii="Arial" w:eastAsia="Arial" w:hAnsi="Arial" w:cs="Arial"/>
          <w:bCs/>
        </w:rPr>
        <w:t xml:space="preserve">Incorporating </w:t>
      </w:r>
      <w:r w:rsidR="00894D72">
        <w:rPr>
          <w:rFonts w:ascii="Arial" w:eastAsia="Arial" w:hAnsi="Arial" w:cs="Arial"/>
          <w:bCs/>
        </w:rPr>
        <w:t>h</w:t>
      </w:r>
      <w:r w:rsidRPr="0030124D">
        <w:rPr>
          <w:rFonts w:ascii="Arial" w:eastAsia="Arial" w:hAnsi="Arial" w:cs="Arial"/>
          <w:bCs/>
        </w:rPr>
        <w:t>oliday-</w:t>
      </w:r>
      <w:r w:rsidR="00894D72">
        <w:rPr>
          <w:rFonts w:ascii="Arial" w:eastAsia="Arial" w:hAnsi="Arial" w:cs="Arial"/>
          <w:bCs/>
        </w:rPr>
        <w:t>t</w:t>
      </w:r>
      <w:r w:rsidRPr="0030124D">
        <w:rPr>
          <w:rFonts w:ascii="Arial" w:eastAsia="Arial" w:hAnsi="Arial" w:cs="Arial"/>
          <w:bCs/>
        </w:rPr>
        <w:t xml:space="preserve">hemed </w:t>
      </w:r>
      <w:r w:rsidR="00894D72">
        <w:rPr>
          <w:rFonts w:ascii="Arial" w:eastAsia="Arial" w:hAnsi="Arial" w:cs="Arial"/>
          <w:bCs/>
        </w:rPr>
        <w:t>a</w:t>
      </w:r>
      <w:r w:rsidRPr="0030124D">
        <w:rPr>
          <w:rFonts w:ascii="Arial" w:eastAsia="Arial" w:hAnsi="Arial" w:cs="Arial"/>
          <w:bCs/>
        </w:rPr>
        <w:t xml:space="preserve">ctivities to </w:t>
      </w:r>
      <w:r w:rsidR="00894D72">
        <w:rPr>
          <w:rFonts w:ascii="Arial" w:eastAsia="Arial" w:hAnsi="Arial" w:cs="Arial"/>
          <w:bCs/>
        </w:rPr>
        <w:t>e</w:t>
      </w:r>
      <w:r w:rsidRPr="0030124D">
        <w:rPr>
          <w:rFonts w:ascii="Arial" w:eastAsia="Arial" w:hAnsi="Arial" w:cs="Arial"/>
          <w:bCs/>
        </w:rPr>
        <w:t xml:space="preserve">nhance </w:t>
      </w:r>
      <w:r w:rsidR="00894D72">
        <w:rPr>
          <w:rFonts w:ascii="Arial" w:eastAsia="Arial" w:hAnsi="Arial" w:cs="Arial"/>
          <w:bCs/>
        </w:rPr>
        <w:t>u</w:t>
      </w:r>
      <w:r w:rsidRPr="0030124D">
        <w:rPr>
          <w:rFonts w:ascii="Arial" w:eastAsia="Arial" w:hAnsi="Arial" w:cs="Arial"/>
          <w:bCs/>
        </w:rPr>
        <w:t>nderstanding and</w:t>
      </w:r>
      <w:r>
        <w:rPr>
          <w:rFonts w:ascii="Arial" w:eastAsia="Arial" w:hAnsi="Arial" w:cs="Arial"/>
          <w:bCs/>
        </w:rPr>
        <w:t xml:space="preserve"> </w:t>
      </w:r>
      <w:r w:rsidR="00894D72">
        <w:rPr>
          <w:rFonts w:ascii="Arial" w:eastAsia="Arial" w:hAnsi="Arial" w:cs="Arial"/>
          <w:bCs/>
        </w:rPr>
        <w:t>e</w:t>
      </w:r>
      <w:r w:rsidRPr="0030124D">
        <w:rPr>
          <w:rFonts w:ascii="Arial" w:eastAsia="Arial" w:hAnsi="Arial" w:cs="Arial"/>
          <w:bCs/>
        </w:rPr>
        <w:t xml:space="preserve">ngagement in </w:t>
      </w:r>
      <w:r w:rsidR="00894D72">
        <w:rPr>
          <w:rFonts w:ascii="Arial" w:eastAsia="Arial" w:hAnsi="Arial" w:cs="Arial"/>
          <w:bCs/>
        </w:rPr>
        <w:t>y</w:t>
      </w:r>
      <w:r w:rsidRPr="0030124D">
        <w:rPr>
          <w:rFonts w:ascii="Arial" w:eastAsia="Arial" w:hAnsi="Arial" w:cs="Arial"/>
          <w:bCs/>
        </w:rPr>
        <w:t xml:space="preserve">our </w:t>
      </w:r>
      <w:r w:rsidR="00894D72">
        <w:rPr>
          <w:rFonts w:ascii="Arial" w:eastAsia="Arial" w:hAnsi="Arial" w:cs="Arial"/>
          <w:bCs/>
        </w:rPr>
        <w:t>i</w:t>
      </w:r>
      <w:r w:rsidRPr="0030124D">
        <w:rPr>
          <w:rFonts w:ascii="Arial" w:eastAsia="Arial" w:hAnsi="Arial" w:cs="Arial"/>
          <w:bCs/>
        </w:rPr>
        <w:t xml:space="preserve">ntroductory </w:t>
      </w:r>
      <w:r w:rsidR="00894D72">
        <w:rPr>
          <w:rFonts w:ascii="Arial" w:eastAsia="Arial" w:hAnsi="Arial" w:cs="Arial"/>
          <w:bCs/>
        </w:rPr>
        <w:t>p</w:t>
      </w:r>
      <w:r w:rsidRPr="0030124D">
        <w:rPr>
          <w:rFonts w:ascii="Arial" w:eastAsia="Arial" w:hAnsi="Arial" w:cs="Arial"/>
          <w:bCs/>
        </w:rPr>
        <w:t xml:space="preserve">sychology </w:t>
      </w:r>
      <w:r w:rsidR="00894D72">
        <w:rPr>
          <w:rFonts w:ascii="Arial" w:eastAsia="Arial" w:hAnsi="Arial" w:cs="Arial"/>
          <w:bCs/>
        </w:rPr>
        <w:t>c</w:t>
      </w:r>
      <w:r w:rsidRPr="0030124D">
        <w:rPr>
          <w:rFonts w:ascii="Arial" w:eastAsia="Arial" w:hAnsi="Arial" w:cs="Arial"/>
          <w:bCs/>
        </w:rPr>
        <w:t>ourse</w:t>
      </w:r>
      <w:r>
        <w:rPr>
          <w:rFonts w:ascii="Arial" w:eastAsia="Arial" w:hAnsi="Arial" w:cs="Arial"/>
          <w:bCs/>
        </w:rPr>
        <w:t>. Roundtable discussion</w:t>
      </w:r>
      <w:r w:rsidRPr="0030124D">
        <w:rPr>
          <w:rFonts w:ascii="Arial" w:eastAsia="Arial" w:hAnsi="Arial" w:cs="Arial"/>
          <w:bCs/>
        </w:rPr>
        <w:t xml:space="preserve"> </w:t>
      </w:r>
      <w:proofErr w:type="gramStart"/>
      <w:r>
        <w:rPr>
          <w:rFonts w:ascii="Arial" w:eastAsia="Arial" w:hAnsi="Arial" w:cs="Arial"/>
          <w:bCs/>
        </w:rPr>
        <w:t>facilitated</w:t>
      </w:r>
      <w:proofErr w:type="gramEnd"/>
      <w:r>
        <w:rPr>
          <w:rFonts w:ascii="Arial" w:eastAsia="Arial" w:hAnsi="Arial" w:cs="Arial"/>
          <w:bCs/>
        </w:rPr>
        <w:t xml:space="preserve"> at the</w:t>
      </w:r>
      <w:r w:rsidRPr="0030124D">
        <w:rPr>
          <w:rFonts w:ascii="Arial" w:eastAsia="Arial" w:hAnsi="Arial" w:cs="Arial"/>
          <w:bCs/>
        </w:rPr>
        <w:t xml:space="preserve"> annual Psychology One Conference</w:t>
      </w:r>
      <w:r>
        <w:rPr>
          <w:rFonts w:ascii="Arial" w:eastAsia="Arial" w:hAnsi="Arial" w:cs="Arial"/>
          <w:bCs/>
        </w:rPr>
        <w:t>, Durham, NC.</w:t>
      </w:r>
    </w:p>
    <w:p w14:paraId="3C712236" w14:textId="4A9C69EB" w:rsidR="0030124D" w:rsidRDefault="0030124D">
      <w:pPr>
        <w:rPr>
          <w:rFonts w:ascii="Arial" w:eastAsia="Arial" w:hAnsi="Arial" w:cs="Arial"/>
          <w:bCs/>
        </w:rPr>
      </w:pPr>
    </w:p>
    <w:p w14:paraId="6D982B1E" w14:textId="1A268418" w:rsidR="0030124D" w:rsidRPr="0030124D" w:rsidRDefault="0030124D">
      <w:pPr>
        <w:rPr>
          <w:rFonts w:ascii="Arial" w:eastAsia="Arial" w:hAnsi="Arial" w:cs="Arial"/>
          <w:bCs/>
        </w:rPr>
      </w:pPr>
      <w:r>
        <w:rPr>
          <w:rFonts w:ascii="Arial" w:eastAsia="Arial" w:hAnsi="Arial" w:cs="Arial"/>
          <w:b/>
          <w:bCs/>
        </w:rPr>
        <w:t xml:space="preserve">Henry, M.A., </w:t>
      </w:r>
      <w:r>
        <w:rPr>
          <w:rFonts w:ascii="Arial" w:eastAsia="Arial" w:hAnsi="Arial" w:cs="Arial"/>
          <w:bCs/>
        </w:rPr>
        <w:t>Ovid, D., &amp; Krishnan, S. (2023, June). Leveraging a research network to empower institutional change in undergraduate STEM education. Symposium presented at the Accelerating Systemic Change Network (ASCN) Transforming Institutions Conference, Minneapolis, MN.</w:t>
      </w:r>
    </w:p>
    <w:p w14:paraId="01F1C39C" w14:textId="77777777" w:rsidR="0030124D" w:rsidRDefault="0030124D">
      <w:pPr>
        <w:rPr>
          <w:rFonts w:ascii="Arial" w:eastAsia="Arial" w:hAnsi="Arial" w:cs="Arial"/>
          <w:bCs/>
        </w:rPr>
      </w:pPr>
    </w:p>
    <w:p w14:paraId="7A8F7279" w14:textId="6FAEA616" w:rsidR="00721C4F" w:rsidRPr="0030124D" w:rsidRDefault="00721C4F">
      <w:pPr>
        <w:rPr>
          <w:rFonts w:ascii="Arial" w:eastAsia="Arial" w:hAnsi="Arial" w:cs="Arial"/>
          <w:bCs/>
        </w:rPr>
      </w:pPr>
      <w:r w:rsidRPr="0030124D">
        <w:rPr>
          <w:rFonts w:ascii="Arial" w:eastAsia="Arial" w:hAnsi="Arial" w:cs="Arial"/>
          <w:bCs/>
        </w:rPr>
        <w:t xml:space="preserve">Wilson, M., </w:t>
      </w:r>
      <w:r w:rsidRPr="0030124D">
        <w:rPr>
          <w:rFonts w:ascii="Arial" w:eastAsia="Arial" w:hAnsi="Arial" w:cs="Arial"/>
          <w:b/>
        </w:rPr>
        <w:t>Henry, M.A.</w:t>
      </w:r>
      <w:r w:rsidRPr="0030124D">
        <w:rPr>
          <w:rFonts w:ascii="Arial" w:eastAsia="Arial" w:hAnsi="Arial" w:cs="Arial"/>
          <w:bCs/>
        </w:rPr>
        <w:t>, Machluf, K., Swartout, A., and Sellers, P. D.</w:t>
      </w:r>
      <w:r w:rsidR="00AB5517" w:rsidRPr="0030124D">
        <w:rPr>
          <w:rFonts w:ascii="Arial" w:eastAsia="Arial" w:hAnsi="Arial" w:cs="Arial"/>
          <w:bCs/>
        </w:rPr>
        <w:t xml:space="preserve"> (2023, February).</w:t>
      </w:r>
      <w:r w:rsidRPr="0030124D">
        <w:rPr>
          <w:rFonts w:ascii="Arial" w:eastAsia="Arial" w:hAnsi="Arial" w:cs="Arial"/>
          <w:bCs/>
        </w:rPr>
        <w:t xml:space="preserve"> Best practices for midterm evaluations. Symposium </w:t>
      </w:r>
      <w:r w:rsidR="00AB5517" w:rsidRPr="0030124D">
        <w:rPr>
          <w:rFonts w:ascii="Arial" w:eastAsia="Arial" w:hAnsi="Arial" w:cs="Arial"/>
          <w:bCs/>
        </w:rPr>
        <w:t>presented at t</w:t>
      </w:r>
      <w:r w:rsidRPr="0030124D">
        <w:rPr>
          <w:rFonts w:ascii="Arial" w:eastAsia="Arial" w:hAnsi="Arial" w:cs="Arial"/>
          <w:bCs/>
        </w:rPr>
        <w:t>he annual meeting of the Southern Institute on the Teaching of Psychology</w:t>
      </w:r>
      <w:r w:rsidR="00AB5517" w:rsidRPr="0030124D">
        <w:rPr>
          <w:rFonts w:ascii="Arial" w:eastAsia="Arial" w:hAnsi="Arial" w:cs="Arial"/>
          <w:bCs/>
        </w:rPr>
        <w:t>, Atlanta, GA.</w:t>
      </w:r>
    </w:p>
    <w:p w14:paraId="1A1B248A" w14:textId="77777777" w:rsidR="002B3290" w:rsidRPr="0030124D" w:rsidRDefault="002B3290">
      <w:pPr>
        <w:rPr>
          <w:rFonts w:ascii="Arial" w:eastAsia="Arial" w:hAnsi="Arial" w:cs="Arial"/>
          <w:bCs/>
        </w:rPr>
      </w:pPr>
    </w:p>
    <w:p w14:paraId="00000069" w14:textId="32DA44D5" w:rsidR="0035370E" w:rsidRPr="0030124D" w:rsidRDefault="00121813">
      <w:pPr>
        <w:rPr>
          <w:rFonts w:ascii="Arial" w:eastAsia="Arial" w:hAnsi="Arial" w:cs="Arial"/>
        </w:rPr>
      </w:pPr>
      <w:r w:rsidRPr="0030124D">
        <w:rPr>
          <w:rFonts w:ascii="Arial" w:eastAsia="Arial" w:hAnsi="Arial" w:cs="Arial"/>
          <w:b/>
        </w:rPr>
        <w:t xml:space="preserve">Henry, M. A. </w:t>
      </w:r>
      <w:r w:rsidRPr="0030124D">
        <w:rPr>
          <w:rFonts w:ascii="Arial" w:eastAsia="Arial" w:hAnsi="Arial" w:cs="Arial"/>
        </w:rPr>
        <w:t>(2020, March). FLAMEnet: Extending CIRTL’s core ideas through failure. Poster to be presented at the national meeting of the Center for the Integration of Research, Teaching, and Learning, Atlanta, GA. (Meeting cancelled due to COVID-19)</w:t>
      </w:r>
    </w:p>
    <w:p w14:paraId="0000006A" w14:textId="77777777" w:rsidR="0035370E" w:rsidRPr="0030124D" w:rsidRDefault="0035370E">
      <w:pPr>
        <w:rPr>
          <w:rFonts w:ascii="Arial" w:eastAsia="Arial" w:hAnsi="Arial" w:cs="Arial"/>
          <w:b/>
        </w:rPr>
      </w:pPr>
    </w:p>
    <w:p w14:paraId="0000006B" w14:textId="68FE1677" w:rsidR="0035370E" w:rsidRPr="0030124D" w:rsidRDefault="00121813">
      <w:pPr>
        <w:rPr>
          <w:rFonts w:ascii="Arial" w:eastAsia="Arial" w:hAnsi="Arial" w:cs="Arial"/>
        </w:rPr>
      </w:pPr>
      <w:r w:rsidRPr="0030124D">
        <w:rPr>
          <w:rFonts w:ascii="Arial" w:eastAsia="Arial" w:hAnsi="Arial" w:cs="Arial"/>
          <w:b/>
        </w:rPr>
        <w:t>Henry, M.A.</w:t>
      </w:r>
      <w:r w:rsidRPr="0030124D">
        <w:rPr>
          <w:rFonts w:ascii="Arial" w:eastAsia="Arial" w:hAnsi="Arial" w:cs="Arial"/>
        </w:rPr>
        <w:t xml:space="preserve">, Romero-Reyes, M.*, Charkoudian, L. K., Le, B., Corwin, L. A., &amp; Heemstra, J. M. (2020, February). Mid-semester assessment as a tool for more accurate interpretation of educational intervention effects. Poster </w:t>
      </w:r>
      <w:r w:rsidR="00EC587B" w:rsidRPr="0030124D">
        <w:rPr>
          <w:rFonts w:ascii="Arial" w:eastAsia="Arial" w:hAnsi="Arial" w:cs="Arial"/>
        </w:rPr>
        <w:t>p</w:t>
      </w:r>
      <w:r w:rsidRPr="0030124D">
        <w:rPr>
          <w:rFonts w:ascii="Arial" w:eastAsia="Arial" w:hAnsi="Arial" w:cs="Arial"/>
        </w:rPr>
        <w:t>resented at the annual meeting of the Southeastern Conference on the Teaching of Psychology, Atlanta, GA.</w:t>
      </w:r>
    </w:p>
    <w:p w14:paraId="0000006C" w14:textId="77777777" w:rsidR="0035370E" w:rsidRPr="0030124D" w:rsidRDefault="0035370E">
      <w:pPr>
        <w:rPr>
          <w:rFonts w:ascii="Arial" w:eastAsia="Arial" w:hAnsi="Arial" w:cs="Arial"/>
          <w:b/>
        </w:rPr>
      </w:pPr>
    </w:p>
    <w:p w14:paraId="0000006D" w14:textId="76B0B84E" w:rsidR="0035370E" w:rsidRPr="0030124D" w:rsidRDefault="00121813">
      <w:pPr>
        <w:rPr>
          <w:rFonts w:ascii="Arial" w:eastAsia="Arial" w:hAnsi="Arial" w:cs="Arial"/>
        </w:rPr>
      </w:pPr>
      <w:r w:rsidRPr="0030124D">
        <w:rPr>
          <w:rFonts w:ascii="Arial" w:eastAsia="Arial" w:hAnsi="Arial" w:cs="Arial"/>
        </w:rPr>
        <w:t xml:space="preserve">Yu, J.*, </w:t>
      </w:r>
      <w:proofErr w:type="spellStart"/>
      <w:r w:rsidRPr="0030124D">
        <w:rPr>
          <w:rFonts w:ascii="Arial" w:eastAsia="Arial" w:hAnsi="Arial" w:cs="Arial"/>
        </w:rPr>
        <w:t>Ulzii-Orshikh</w:t>
      </w:r>
      <w:proofErr w:type="spellEnd"/>
      <w:r w:rsidRPr="0030124D">
        <w:rPr>
          <w:rFonts w:ascii="Arial" w:eastAsia="Arial" w:hAnsi="Arial" w:cs="Arial"/>
        </w:rPr>
        <w:t xml:space="preserve">, N.*, </w:t>
      </w:r>
      <w:r w:rsidRPr="0030124D">
        <w:rPr>
          <w:rFonts w:ascii="Arial" w:eastAsia="Arial" w:hAnsi="Arial" w:cs="Arial"/>
          <w:b/>
        </w:rPr>
        <w:t xml:space="preserve">Henry, M.A., </w:t>
      </w:r>
      <w:r w:rsidRPr="0030124D">
        <w:rPr>
          <w:rFonts w:ascii="Arial" w:eastAsia="Arial" w:hAnsi="Arial" w:cs="Arial"/>
        </w:rPr>
        <w:t>Charkoudian, L. K., Le, B., Corwin, L. A., &amp; Heemstra, J. M. (2020, February). Maladaptive coping predicts fixed mindset in Asian students. Poster presented at the annual meeting of the Southeastern Conference on the Teaching of Psychology, Atlanta, GA.</w:t>
      </w:r>
    </w:p>
    <w:p w14:paraId="0000006E" w14:textId="77777777" w:rsidR="0035370E" w:rsidRPr="0030124D" w:rsidRDefault="0035370E">
      <w:pPr>
        <w:rPr>
          <w:rFonts w:ascii="Arial" w:eastAsia="Arial" w:hAnsi="Arial" w:cs="Arial"/>
          <w:b/>
        </w:rPr>
      </w:pPr>
    </w:p>
    <w:p w14:paraId="0000006F" w14:textId="749B89CF" w:rsidR="0035370E" w:rsidRPr="0030124D" w:rsidRDefault="00121813">
      <w:pPr>
        <w:rPr>
          <w:rFonts w:ascii="Arial" w:eastAsia="Arial" w:hAnsi="Arial" w:cs="Arial"/>
        </w:rPr>
      </w:pPr>
      <w:r w:rsidRPr="0030124D">
        <w:rPr>
          <w:rFonts w:ascii="Arial" w:eastAsia="Arial" w:hAnsi="Arial" w:cs="Arial"/>
          <w:b/>
        </w:rPr>
        <w:t xml:space="preserve">Henry, M.A., </w:t>
      </w:r>
      <w:r w:rsidRPr="0030124D">
        <w:rPr>
          <w:rFonts w:ascii="Arial" w:eastAsia="Arial" w:hAnsi="Arial" w:cs="Arial"/>
        </w:rPr>
        <w:t>Romero-Reyes, M.*, Heemstra, J. M., Le, B., Charkoudian, L. K., &amp; Corwin, L. A. (2020, January). Factors affecting undergraduate students’ responses to academic failures: Beyond the cognitive. Poster presented at the annual meeting of the National Institute on the Teaching of Psychology, St. Pete Beach, FL.</w:t>
      </w:r>
    </w:p>
    <w:p w14:paraId="00000070" w14:textId="77777777" w:rsidR="0035370E" w:rsidRPr="0030124D" w:rsidRDefault="0035370E">
      <w:pPr>
        <w:rPr>
          <w:rFonts w:ascii="Arial" w:eastAsia="Arial" w:hAnsi="Arial" w:cs="Arial"/>
        </w:rPr>
      </w:pPr>
    </w:p>
    <w:p w14:paraId="00000071" w14:textId="0E02C59C" w:rsidR="0035370E" w:rsidRPr="0030124D" w:rsidRDefault="00121813">
      <w:pPr>
        <w:rPr>
          <w:rFonts w:ascii="Arial" w:eastAsia="Arial" w:hAnsi="Arial" w:cs="Arial"/>
        </w:rPr>
      </w:pPr>
      <w:r w:rsidRPr="0030124D">
        <w:rPr>
          <w:rFonts w:ascii="Arial" w:eastAsia="Arial" w:hAnsi="Arial" w:cs="Arial"/>
          <w:b/>
        </w:rPr>
        <w:t>Henry, M.A.</w:t>
      </w:r>
      <w:r w:rsidRPr="0030124D">
        <w:rPr>
          <w:rFonts w:ascii="Arial" w:eastAsia="Arial" w:hAnsi="Arial" w:cs="Arial"/>
        </w:rPr>
        <w:t xml:space="preserve"> (2020, January) Interdisciplinary educational research: Questions, confusions, and insights. Roundtable presented at the annual meeting of the National Institute on the Teaching of Psychology, St. Pete Beach, FL.</w:t>
      </w:r>
    </w:p>
    <w:p w14:paraId="00000072" w14:textId="77777777" w:rsidR="0035370E" w:rsidRPr="0030124D" w:rsidRDefault="0035370E">
      <w:pPr>
        <w:rPr>
          <w:rFonts w:ascii="Arial" w:eastAsia="Arial" w:hAnsi="Arial" w:cs="Arial"/>
        </w:rPr>
      </w:pPr>
    </w:p>
    <w:p w14:paraId="00000073" w14:textId="77777777" w:rsidR="0035370E" w:rsidRPr="0030124D" w:rsidRDefault="00121813">
      <w:pPr>
        <w:rPr>
          <w:rFonts w:ascii="Arial" w:eastAsia="Arial" w:hAnsi="Arial" w:cs="Arial"/>
        </w:rPr>
      </w:pPr>
      <w:r w:rsidRPr="0030124D">
        <w:rPr>
          <w:rFonts w:ascii="Arial" w:eastAsia="Arial" w:hAnsi="Arial" w:cs="Arial"/>
          <w:b/>
        </w:rPr>
        <w:t xml:space="preserve">Henry, M. A., </w:t>
      </w:r>
      <w:r w:rsidRPr="0030124D">
        <w:rPr>
          <w:rFonts w:ascii="Arial" w:eastAsia="Arial" w:hAnsi="Arial" w:cs="Arial"/>
        </w:rPr>
        <w:t>Shorter, S., Charkoudian, L. K., Heemstra, J. M., &amp; Corwin, L. A. (2019, July). Validating existing assessments of non-cognitive psychological and motivational frameworks for undergraduate STEM populations. Poster presented at the annual meeting of the Society for the Advancement of Biology Education Research, Minneapolis, MN.</w:t>
      </w:r>
    </w:p>
    <w:p w14:paraId="00000074" w14:textId="77777777" w:rsidR="0035370E" w:rsidRPr="0030124D" w:rsidRDefault="0035370E">
      <w:pPr>
        <w:rPr>
          <w:rFonts w:ascii="Arial" w:eastAsia="Arial" w:hAnsi="Arial" w:cs="Arial"/>
          <w:b/>
        </w:rPr>
      </w:pPr>
    </w:p>
    <w:p w14:paraId="779FCD25" w14:textId="77777777" w:rsidR="009550BD" w:rsidRDefault="009550BD">
      <w:pPr>
        <w:rPr>
          <w:rFonts w:ascii="Arial" w:eastAsia="Arial" w:hAnsi="Arial" w:cs="Arial"/>
          <w:b/>
        </w:rPr>
      </w:pPr>
    </w:p>
    <w:p w14:paraId="0BF038B5" w14:textId="77777777" w:rsidR="009550BD" w:rsidRDefault="009550BD">
      <w:pPr>
        <w:rPr>
          <w:rFonts w:ascii="Arial" w:eastAsia="Arial" w:hAnsi="Arial" w:cs="Arial"/>
          <w:b/>
        </w:rPr>
      </w:pPr>
    </w:p>
    <w:p w14:paraId="64F28FA9" w14:textId="77777777" w:rsidR="009550BD" w:rsidRDefault="009550BD">
      <w:pPr>
        <w:rPr>
          <w:rFonts w:ascii="Arial" w:eastAsia="Arial" w:hAnsi="Arial" w:cs="Arial"/>
          <w:b/>
        </w:rPr>
      </w:pPr>
    </w:p>
    <w:p w14:paraId="00000075" w14:textId="19BC3965" w:rsidR="0035370E" w:rsidRPr="0030124D" w:rsidRDefault="00121813">
      <w:pPr>
        <w:rPr>
          <w:rFonts w:ascii="Arial" w:eastAsia="Arial" w:hAnsi="Arial" w:cs="Arial"/>
        </w:rPr>
      </w:pPr>
      <w:r w:rsidRPr="0030124D">
        <w:rPr>
          <w:rFonts w:ascii="Arial" w:eastAsia="Arial" w:hAnsi="Arial" w:cs="Arial"/>
          <w:b/>
        </w:rPr>
        <w:lastRenderedPageBreak/>
        <w:t xml:space="preserve">Henry, M. A., </w:t>
      </w:r>
      <w:r w:rsidRPr="0030124D">
        <w:rPr>
          <w:rFonts w:ascii="Arial" w:eastAsia="Arial" w:hAnsi="Arial" w:cs="Arial"/>
        </w:rPr>
        <w:t>Shorter, S., Charkoudian, L. K., Heemstra, J. M., &amp; Corwin, L. A. (2019, June). Creating and assessing classroom interventions to improve college-level STEM students' approaches and reactions to challenges and failure. Poster presented at the Gordon Research Conference on Undergraduate Biology Education Research, Lewiston, ME.</w:t>
      </w:r>
    </w:p>
    <w:p w14:paraId="00000076" w14:textId="77777777" w:rsidR="0035370E" w:rsidRPr="0030124D" w:rsidRDefault="0035370E">
      <w:pPr>
        <w:rPr>
          <w:rFonts w:ascii="Arial" w:eastAsia="Arial" w:hAnsi="Arial" w:cs="Arial"/>
        </w:rPr>
      </w:pPr>
    </w:p>
    <w:p w14:paraId="00000077" w14:textId="77777777" w:rsidR="0035370E" w:rsidRPr="0030124D" w:rsidRDefault="00121813">
      <w:pPr>
        <w:rPr>
          <w:rFonts w:ascii="Arial" w:eastAsia="Arial" w:hAnsi="Arial" w:cs="Arial"/>
        </w:rPr>
      </w:pPr>
      <w:r w:rsidRPr="0030124D">
        <w:rPr>
          <w:rFonts w:ascii="Arial" w:eastAsia="Arial" w:hAnsi="Arial" w:cs="Arial"/>
          <w:b/>
        </w:rPr>
        <w:t xml:space="preserve">Henry, M. A., </w:t>
      </w:r>
      <w:r w:rsidRPr="0030124D">
        <w:rPr>
          <w:rFonts w:ascii="Arial" w:eastAsia="Arial" w:hAnsi="Arial" w:cs="Arial"/>
        </w:rPr>
        <w:t>Shorter, S., Charkoudian, L. K., Heemstra, J. M., &amp; Corwin, L. A. (2019, June). Creating and assessing classroom interventions to improve college-level STEM students' approaches and reactions to challenges and failure. Talk presented at the Gordon Research Symposium on Undergraduate Biology Education Research, Lewiston, ME.</w:t>
      </w:r>
    </w:p>
    <w:p w14:paraId="00000078" w14:textId="77777777" w:rsidR="0035370E" w:rsidRPr="0030124D" w:rsidRDefault="0035370E">
      <w:pPr>
        <w:rPr>
          <w:rFonts w:ascii="Arial" w:eastAsia="Arial" w:hAnsi="Arial" w:cs="Arial"/>
        </w:rPr>
      </w:pPr>
    </w:p>
    <w:p w14:paraId="00000079" w14:textId="77777777" w:rsidR="0035370E" w:rsidRPr="0030124D" w:rsidRDefault="00121813">
      <w:pPr>
        <w:rPr>
          <w:rFonts w:ascii="Arial" w:eastAsia="Arial" w:hAnsi="Arial" w:cs="Arial"/>
          <w:b/>
        </w:rPr>
      </w:pPr>
      <w:r w:rsidRPr="0030124D">
        <w:rPr>
          <w:rFonts w:ascii="Arial" w:eastAsia="Arial" w:hAnsi="Arial" w:cs="Arial"/>
        </w:rPr>
        <w:t xml:space="preserve">Rodriguez, C. M., &amp; </w:t>
      </w:r>
      <w:r w:rsidRPr="0030124D">
        <w:rPr>
          <w:rFonts w:ascii="Arial" w:eastAsia="Arial" w:hAnsi="Arial" w:cs="Arial"/>
          <w:b/>
        </w:rPr>
        <w:t>Henry, M.</w:t>
      </w:r>
      <w:r w:rsidRPr="0030124D">
        <w:rPr>
          <w:rFonts w:ascii="Arial" w:eastAsia="Arial" w:hAnsi="Arial" w:cs="Arial"/>
        </w:rPr>
        <w:t xml:space="preserve"> (2018, June). Changes in Physical Child Abuse Risk across Time: Identifying Mechanisms for Different Risk Groups. Paper presented at the annual conference of the American Professional Society for the Abuse of Children Convention, New Orleans, LA</w:t>
      </w:r>
      <w:r w:rsidRPr="0030124D">
        <w:rPr>
          <w:rFonts w:ascii="Arial" w:eastAsia="Arial" w:hAnsi="Arial" w:cs="Arial"/>
          <w:b/>
        </w:rPr>
        <w:t>.</w:t>
      </w:r>
    </w:p>
    <w:p w14:paraId="0000007A" w14:textId="77777777" w:rsidR="0035370E" w:rsidRPr="0030124D" w:rsidRDefault="0035370E">
      <w:pPr>
        <w:rPr>
          <w:rFonts w:ascii="Arial" w:eastAsia="Arial" w:hAnsi="Arial" w:cs="Arial"/>
          <w:b/>
          <w:sz w:val="22"/>
          <w:szCs w:val="22"/>
        </w:rPr>
      </w:pPr>
    </w:p>
    <w:p w14:paraId="0000007B" w14:textId="77777777" w:rsidR="0035370E" w:rsidRPr="0030124D" w:rsidRDefault="00121813">
      <w:pPr>
        <w:rPr>
          <w:rFonts w:ascii="Arial" w:eastAsia="Arial" w:hAnsi="Arial" w:cs="Arial"/>
        </w:rPr>
      </w:pPr>
      <w:r w:rsidRPr="0030124D">
        <w:rPr>
          <w:rFonts w:ascii="Arial" w:eastAsia="Arial" w:hAnsi="Arial" w:cs="Arial"/>
          <w:b/>
        </w:rPr>
        <w:t xml:space="preserve">Henry, M. A. </w:t>
      </w:r>
      <w:r w:rsidRPr="0030124D">
        <w:rPr>
          <w:rFonts w:ascii="Arial" w:eastAsia="Arial" w:hAnsi="Arial" w:cs="Arial"/>
        </w:rPr>
        <w:t>&amp; Mrug, S. (2018, April). “Sleep Tight, Don’t Let the Disorder Bite!” Differential Effects of Sleep Duration and Consistency in African American Adolescents. Poster presented at the biennial meeting of the Society for Research on Adolescence, Minneapolis, MN.</w:t>
      </w:r>
    </w:p>
    <w:p w14:paraId="0000007C" w14:textId="77777777" w:rsidR="0035370E" w:rsidRPr="0030124D" w:rsidRDefault="0035370E">
      <w:pPr>
        <w:rPr>
          <w:rFonts w:ascii="Arial" w:eastAsia="Arial" w:hAnsi="Arial" w:cs="Arial"/>
          <w:b/>
          <w:sz w:val="22"/>
          <w:szCs w:val="22"/>
        </w:rPr>
      </w:pPr>
    </w:p>
    <w:p w14:paraId="0000007D" w14:textId="77777777" w:rsidR="0035370E" w:rsidRPr="0030124D" w:rsidRDefault="00121813">
      <w:pPr>
        <w:rPr>
          <w:rFonts w:ascii="Arial" w:eastAsia="Arial" w:hAnsi="Arial" w:cs="Arial"/>
        </w:rPr>
      </w:pPr>
      <w:r w:rsidRPr="0030124D">
        <w:rPr>
          <w:rFonts w:ascii="Arial" w:eastAsia="Arial" w:hAnsi="Arial" w:cs="Arial"/>
          <w:b/>
        </w:rPr>
        <w:t xml:space="preserve">Henry, M. A. </w:t>
      </w:r>
      <w:r w:rsidRPr="0030124D">
        <w:rPr>
          <w:rFonts w:ascii="Arial" w:eastAsia="Arial" w:hAnsi="Arial" w:cs="Arial"/>
        </w:rPr>
        <w:t xml:space="preserve">(2018, January). “That’s wrong? But I hear it all the time!”: Efficacy of the </w:t>
      </w:r>
      <w:proofErr w:type="spellStart"/>
      <w:r w:rsidRPr="0030124D">
        <w:rPr>
          <w:rFonts w:ascii="Arial" w:eastAsia="Arial" w:hAnsi="Arial" w:cs="Arial"/>
        </w:rPr>
        <w:t>Mythbusters</w:t>
      </w:r>
      <w:proofErr w:type="spellEnd"/>
      <w:r w:rsidRPr="0030124D">
        <w:rPr>
          <w:rFonts w:ascii="Arial" w:eastAsia="Arial" w:hAnsi="Arial" w:cs="Arial"/>
        </w:rPr>
        <w:t xml:space="preserve"> Video Project in a Psychology 101 course. Poster presented at the annual meeting of the National Institute on the Teaching of Psychology, St. Pete Beach, FL.</w:t>
      </w:r>
    </w:p>
    <w:p w14:paraId="0000007E" w14:textId="77777777" w:rsidR="0035370E" w:rsidRPr="0030124D" w:rsidRDefault="0035370E">
      <w:pPr>
        <w:rPr>
          <w:rFonts w:ascii="Arial" w:eastAsia="Arial" w:hAnsi="Arial" w:cs="Arial"/>
          <w:sz w:val="22"/>
          <w:szCs w:val="22"/>
        </w:rPr>
      </w:pPr>
    </w:p>
    <w:p w14:paraId="0000007F" w14:textId="77777777" w:rsidR="0035370E" w:rsidRPr="0030124D" w:rsidRDefault="00121813">
      <w:pPr>
        <w:rPr>
          <w:rFonts w:ascii="Arial" w:eastAsia="Arial" w:hAnsi="Arial" w:cs="Arial"/>
        </w:rPr>
      </w:pPr>
      <w:r w:rsidRPr="0030124D">
        <w:rPr>
          <w:rFonts w:ascii="Arial" w:eastAsia="Arial" w:hAnsi="Arial" w:cs="Arial"/>
        </w:rPr>
        <w:t xml:space="preserve">Tindell, C.*, </w:t>
      </w:r>
      <w:r w:rsidRPr="0030124D">
        <w:rPr>
          <w:rFonts w:ascii="Arial" w:eastAsia="Arial" w:hAnsi="Arial" w:cs="Arial"/>
          <w:b/>
        </w:rPr>
        <w:t xml:space="preserve">Henry, M. A., </w:t>
      </w:r>
      <w:r w:rsidRPr="0030124D">
        <w:rPr>
          <w:rFonts w:ascii="Arial" w:eastAsia="Arial" w:hAnsi="Arial" w:cs="Arial"/>
        </w:rPr>
        <w:t xml:space="preserve">McDonald, K., &amp; Mrug, S. (2017, May). Individual and Family Predictors of Disrespect Sensitivity in Urban Adolescents. Poster presented at the annual meeting of the Association for Psychological Science, Boston, MA. </w:t>
      </w:r>
    </w:p>
    <w:p w14:paraId="00000080" w14:textId="77777777" w:rsidR="0035370E" w:rsidRPr="0030124D" w:rsidRDefault="0035370E">
      <w:pPr>
        <w:rPr>
          <w:rFonts w:ascii="Arial" w:eastAsia="Arial" w:hAnsi="Arial" w:cs="Arial"/>
        </w:rPr>
      </w:pPr>
    </w:p>
    <w:p w14:paraId="00000081" w14:textId="77777777" w:rsidR="0035370E" w:rsidRPr="0030124D" w:rsidRDefault="00121813">
      <w:pPr>
        <w:rPr>
          <w:rFonts w:ascii="Arial" w:eastAsia="Arial" w:hAnsi="Arial" w:cs="Arial"/>
        </w:rPr>
      </w:pPr>
      <w:r w:rsidRPr="0030124D">
        <w:rPr>
          <w:rFonts w:ascii="Arial" w:eastAsia="Arial" w:hAnsi="Arial" w:cs="Arial"/>
        </w:rPr>
        <w:t xml:space="preserve">Burgess, B. E.*, </w:t>
      </w:r>
      <w:r w:rsidRPr="0030124D">
        <w:rPr>
          <w:rFonts w:ascii="Arial" w:eastAsia="Arial" w:hAnsi="Arial" w:cs="Arial"/>
          <w:b/>
        </w:rPr>
        <w:t>Henry, M. A.</w:t>
      </w:r>
      <w:r w:rsidRPr="0030124D">
        <w:rPr>
          <w:rFonts w:ascii="Arial" w:eastAsia="Arial" w:hAnsi="Arial" w:cs="Arial"/>
        </w:rPr>
        <w:t>, &amp; Mrug, S. (2017, April). Parental Monitoring, Religious Commitment, and Adolescent Substance Use. Poster presented at the biennial meeting of the Society for Research in Child Development, Austin, TX.</w:t>
      </w:r>
    </w:p>
    <w:p w14:paraId="00000082" w14:textId="77777777" w:rsidR="0035370E" w:rsidRPr="0030124D" w:rsidRDefault="0035370E">
      <w:pPr>
        <w:rPr>
          <w:rFonts w:ascii="Arial" w:eastAsia="Arial" w:hAnsi="Arial" w:cs="Arial"/>
          <w:b/>
          <w:color w:val="000000"/>
        </w:rPr>
      </w:pPr>
    </w:p>
    <w:p w14:paraId="00000083" w14:textId="77777777" w:rsidR="0035370E" w:rsidRPr="0030124D" w:rsidRDefault="00121813">
      <w:pPr>
        <w:rPr>
          <w:rFonts w:ascii="Arial" w:eastAsia="Arial" w:hAnsi="Arial" w:cs="Arial"/>
          <w:color w:val="000000"/>
        </w:rPr>
      </w:pPr>
      <w:r w:rsidRPr="0030124D">
        <w:rPr>
          <w:rFonts w:ascii="Arial" w:eastAsia="Arial" w:hAnsi="Arial" w:cs="Arial"/>
          <w:b/>
          <w:color w:val="000000"/>
        </w:rPr>
        <w:t xml:space="preserve">Henry, M. A., </w:t>
      </w:r>
      <w:r w:rsidRPr="0030124D">
        <w:rPr>
          <w:rFonts w:ascii="Arial" w:eastAsia="Arial" w:hAnsi="Arial" w:cs="Arial"/>
          <w:color w:val="000000"/>
        </w:rPr>
        <w:t>Booker, J., Gaias, L., &amp; England, D. [representing the SRCD Student and Early Career Council] (2017, April). Notable Quotables: Creating Teaching Resources from the SRCD Oral History Project. Poster presented at the biennial meeting of the Society for Research in Child Development, Austin, TX.</w:t>
      </w:r>
    </w:p>
    <w:p w14:paraId="00000084" w14:textId="77777777" w:rsidR="0035370E" w:rsidRPr="0030124D" w:rsidRDefault="0035370E">
      <w:pPr>
        <w:rPr>
          <w:rFonts w:ascii="Arial" w:eastAsia="Arial" w:hAnsi="Arial" w:cs="Arial"/>
          <w:color w:val="000000"/>
        </w:rPr>
      </w:pPr>
    </w:p>
    <w:p w14:paraId="00000085" w14:textId="77777777" w:rsidR="0035370E" w:rsidRPr="0030124D" w:rsidRDefault="00121813">
      <w:pPr>
        <w:rPr>
          <w:rFonts w:ascii="Arial" w:eastAsia="Arial" w:hAnsi="Arial" w:cs="Arial"/>
          <w:color w:val="000000"/>
        </w:rPr>
      </w:pPr>
      <w:r w:rsidRPr="0030124D">
        <w:rPr>
          <w:rFonts w:ascii="Arial" w:eastAsia="Arial" w:hAnsi="Arial" w:cs="Arial"/>
          <w:b/>
          <w:color w:val="000000"/>
        </w:rPr>
        <w:t xml:space="preserve">Henry, M. A. </w:t>
      </w:r>
      <w:r w:rsidRPr="0030124D">
        <w:rPr>
          <w:rFonts w:ascii="Arial" w:eastAsia="Arial" w:hAnsi="Arial" w:cs="Arial"/>
          <w:color w:val="000000"/>
        </w:rPr>
        <w:t>(2017, April). Developing a Teaching Portfolio. Roundtable presented at the Society for Research in Child Development Developmental Science Teaching Institute, Austin, TX.</w:t>
      </w:r>
    </w:p>
    <w:p w14:paraId="00000086" w14:textId="77777777" w:rsidR="0035370E" w:rsidRPr="0030124D" w:rsidRDefault="0035370E">
      <w:pPr>
        <w:rPr>
          <w:rFonts w:ascii="Arial" w:eastAsia="Arial" w:hAnsi="Arial" w:cs="Arial"/>
          <w:b/>
          <w:color w:val="000000"/>
          <w:sz w:val="22"/>
          <w:szCs w:val="22"/>
        </w:rPr>
      </w:pPr>
    </w:p>
    <w:p w14:paraId="00000087" w14:textId="77777777" w:rsidR="0035370E" w:rsidRPr="0030124D" w:rsidRDefault="00121813">
      <w:pPr>
        <w:rPr>
          <w:rFonts w:ascii="Arial" w:eastAsia="Arial" w:hAnsi="Arial" w:cs="Arial"/>
          <w:color w:val="000000"/>
        </w:rPr>
      </w:pPr>
      <w:r w:rsidRPr="0030124D">
        <w:rPr>
          <w:rFonts w:ascii="Arial" w:eastAsia="Arial" w:hAnsi="Arial" w:cs="Arial"/>
          <w:b/>
          <w:color w:val="000000"/>
        </w:rPr>
        <w:t xml:space="preserve">Henry, M. A., </w:t>
      </w:r>
      <w:r w:rsidRPr="0030124D">
        <w:rPr>
          <w:rFonts w:ascii="Arial" w:eastAsia="Arial" w:hAnsi="Arial" w:cs="Arial"/>
          <w:color w:val="000000"/>
        </w:rPr>
        <w:t>Booker, J., Gaias, L., &amp; England, D. [representing the SRCD Student and Early Career Council] (2017, April). Notable Quotables: Creating Teaching Resources from the SRCD Oral History Project. Workshop presented at the Society for Research in Child Development Developmental Science Teaching Institute, Austin, TX.</w:t>
      </w:r>
    </w:p>
    <w:p w14:paraId="00000088" w14:textId="77777777" w:rsidR="0035370E" w:rsidRPr="0030124D" w:rsidRDefault="0035370E">
      <w:pPr>
        <w:rPr>
          <w:rFonts w:ascii="Arial" w:eastAsia="Arial" w:hAnsi="Arial" w:cs="Arial"/>
          <w:color w:val="000000"/>
        </w:rPr>
      </w:pPr>
    </w:p>
    <w:p w14:paraId="00000089" w14:textId="77777777" w:rsidR="0035370E" w:rsidRPr="0030124D" w:rsidRDefault="00121813">
      <w:pPr>
        <w:rPr>
          <w:rFonts w:ascii="Arial" w:eastAsia="Arial" w:hAnsi="Arial" w:cs="Arial"/>
          <w:color w:val="000000"/>
        </w:rPr>
      </w:pPr>
      <w:r w:rsidRPr="0030124D">
        <w:rPr>
          <w:rFonts w:ascii="Arial" w:eastAsia="Arial" w:hAnsi="Arial" w:cs="Arial"/>
          <w:color w:val="000000"/>
        </w:rPr>
        <w:t xml:space="preserve">Hakim, S.*, </w:t>
      </w:r>
      <w:r w:rsidRPr="0030124D">
        <w:rPr>
          <w:rFonts w:ascii="Arial" w:eastAsia="Arial" w:hAnsi="Arial" w:cs="Arial"/>
          <w:b/>
          <w:color w:val="000000"/>
        </w:rPr>
        <w:t xml:space="preserve">Henry, M. A., </w:t>
      </w:r>
      <w:r w:rsidRPr="0030124D">
        <w:rPr>
          <w:rFonts w:ascii="Arial" w:eastAsia="Arial" w:hAnsi="Arial" w:cs="Arial"/>
          <w:color w:val="000000"/>
        </w:rPr>
        <w:t>&amp; Mrug, S. (2016, April). Aggression Types as Predictors for Adolescent Substance Use. Poster presented at the OST Undergraduate Research Competition, Birmingham AL.</w:t>
      </w:r>
    </w:p>
    <w:p w14:paraId="0000008A" w14:textId="77777777" w:rsidR="0035370E" w:rsidRPr="0030124D" w:rsidRDefault="0035370E">
      <w:pPr>
        <w:rPr>
          <w:rFonts w:ascii="Arial" w:eastAsia="Arial" w:hAnsi="Arial" w:cs="Arial"/>
          <w:color w:val="000000"/>
        </w:rPr>
      </w:pPr>
    </w:p>
    <w:p w14:paraId="0000008B" w14:textId="77777777" w:rsidR="0035370E" w:rsidRPr="0030124D" w:rsidRDefault="00121813">
      <w:pPr>
        <w:rPr>
          <w:rFonts w:ascii="Arial" w:eastAsia="Arial" w:hAnsi="Arial" w:cs="Arial"/>
          <w:color w:val="000000"/>
        </w:rPr>
      </w:pPr>
      <w:r w:rsidRPr="0030124D">
        <w:rPr>
          <w:rFonts w:ascii="Arial" w:eastAsia="Arial" w:hAnsi="Arial" w:cs="Arial"/>
          <w:b/>
          <w:color w:val="000000"/>
        </w:rPr>
        <w:lastRenderedPageBreak/>
        <w:t xml:space="preserve">Henry, M. A. </w:t>
      </w:r>
      <w:r w:rsidRPr="0030124D">
        <w:rPr>
          <w:rFonts w:ascii="Arial" w:eastAsia="Arial" w:hAnsi="Arial" w:cs="Arial"/>
          <w:color w:val="000000"/>
        </w:rPr>
        <w:t>and Mrug. S. (2016, March.). Sleep Problems and Problem Behavior in Adolescence: Complex Relationships. Poster presented at the biennial meeting of the Society for Research on Adolescence, Baltimore, MD.</w:t>
      </w:r>
    </w:p>
    <w:p w14:paraId="0000008C" w14:textId="77777777" w:rsidR="0035370E" w:rsidRPr="0030124D" w:rsidRDefault="0035370E">
      <w:pPr>
        <w:rPr>
          <w:rFonts w:ascii="Arial" w:eastAsia="Arial" w:hAnsi="Arial" w:cs="Arial"/>
          <w:color w:val="000000"/>
        </w:rPr>
      </w:pPr>
    </w:p>
    <w:p w14:paraId="0000008D" w14:textId="77777777" w:rsidR="0035370E" w:rsidRPr="0030124D" w:rsidRDefault="00121813">
      <w:pPr>
        <w:rPr>
          <w:rFonts w:ascii="Arial" w:eastAsia="Arial" w:hAnsi="Arial" w:cs="Arial"/>
          <w:color w:val="000000"/>
        </w:rPr>
      </w:pPr>
      <w:r w:rsidRPr="0030124D">
        <w:rPr>
          <w:rFonts w:ascii="Arial" w:eastAsia="Arial" w:hAnsi="Arial" w:cs="Arial"/>
          <w:color w:val="000000"/>
        </w:rPr>
        <w:t xml:space="preserve">Hirsch, V.C.*, </w:t>
      </w:r>
      <w:r w:rsidRPr="0030124D">
        <w:rPr>
          <w:rFonts w:ascii="Arial" w:eastAsia="Arial" w:hAnsi="Arial" w:cs="Arial"/>
          <w:b/>
          <w:color w:val="000000"/>
        </w:rPr>
        <w:t xml:space="preserve">Henry, M. A., </w:t>
      </w:r>
      <w:r w:rsidRPr="0030124D">
        <w:rPr>
          <w:rFonts w:ascii="Arial" w:eastAsia="Arial" w:hAnsi="Arial" w:cs="Arial"/>
          <w:color w:val="000000"/>
        </w:rPr>
        <w:t>Mrug, S., &amp; Windle, M. (2016, March). Bidirectional Relationship Between Parental Nurturance and Child Empathy—Differences Between Parent and Child Reports. Poster presented at the biennial meeting of the Society for Research on Adolescence, Baltimore, MD.</w:t>
      </w:r>
    </w:p>
    <w:p w14:paraId="0000008E" w14:textId="77777777" w:rsidR="0035370E" w:rsidRPr="0030124D" w:rsidRDefault="0035370E">
      <w:pPr>
        <w:rPr>
          <w:rFonts w:ascii="Arial" w:eastAsia="Arial" w:hAnsi="Arial" w:cs="Arial"/>
          <w:b/>
          <w:color w:val="000000"/>
        </w:rPr>
      </w:pPr>
    </w:p>
    <w:p w14:paraId="0000008F" w14:textId="77777777" w:rsidR="0035370E" w:rsidRPr="0030124D" w:rsidRDefault="00121813">
      <w:pPr>
        <w:rPr>
          <w:rFonts w:ascii="Arial" w:eastAsia="Arial" w:hAnsi="Arial" w:cs="Arial"/>
          <w:color w:val="000000"/>
        </w:rPr>
      </w:pPr>
      <w:r w:rsidRPr="0030124D">
        <w:rPr>
          <w:rFonts w:ascii="Arial" w:eastAsia="Arial" w:hAnsi="Arial" w:cs="Arial"/>
          <w:b/>
          <w:color w:val="000000"/>
        </w:rPr>
        <w:t xml:space="preserve">Henry. M. A. </w:t>
      </w:r>
      <w:r w:rsidRPr="0030124D">
        <w:rPr>
          <w:rFonts w:ascii="Arial" w:eastAsia="Arial" w:hAnsi="Arial" w:cs="Arial"/>
          <w:color w:val="000000"/>
        </w:rPr>
        <w:t xml:space="preserve"> (2016, January). Effects of Targeted Troubleshooting Activities on Student Confidence in a Statistics Computer Lab. Poster presented at the annual meeting of the National Institute on the Teaching of Psychology, St. Pete Beach, FL.</w:t>
      </w:r>
    </w:p>
    <w:p w14:paraId="00000090" w14:textId="77777777" w:rsidR="0035370E" w:rsidRPr="0030124D" w:rsidRDefault="0035370E">
      <w:pPr>
        <w:rPr>
          <w:rFonts w:ascii="Arial" w:eastAsia="Arial" w:hAnsi="Arial" w:cs="Arial"/>
          <w:color w:val="000000"/>
        </w:rPr>
      </w:pPr>
    </w:p>
    <w:p w14:paraId="00000091" w14:textId="77777777" w:rsidR="0035370E" w:rsidRPr="0030124D" w:rsidRDefault="00121813">
      <w:pPr>
        <w:rPr>
          <w:rFonts w:ascii="Arial" w:eastAsia="Arial" w:hAnsi="Arial" w:cs="Arial"/>
          <w:color w:val="000000"/>
        </w:rPr>
      </w:pPr>
      <w:proofErr w:type="spellStart"/>
      <w:r w:rsidRPr="0030124D">
        <w:rPr>
          <w:rFonts w:ascii="Arial" w:eastAsia="Arial" w:hAnsi="Arial" w:cs="Arial"/>
          <w:color w:val="000000"/>
        </w:rPr>
        <w:t>N’tcha</w:t>
      </w:r>
      <w:proofErr w:type="spellEnd"/>
      <w:r w:rsidRPr="0030124D">
        <w:rPr>
          <w:rFonts w:ascii="Arial" w:eastAsia="Arial" w:hAnsi="Arial" w:cs="Arial"/>
          <w:color w:val="000000"/>
        </w:rPr>
        <w:t xml:space="preserve">, S.*, Okoro, G.* C., Willis, A. S., </w:t>
      </w:r>
      <w:r w:rsidRPr="0030124D">
        <w:rPr>
          <w:rFonts w:ascii="Arial" w:eastAsia="Arial" w:hAnsi="Arial" w:cs="Arial"/>
          <w:b/>
          <w:color w:val="000000"/>
        </w:rPr>
        <w:t>Henry, M. A.,</w:t>
      </w:r>
      <w:r w:rsidRPr="0030124D">
        <w:rPr>
          <w:rFonts w:ascii="Arial" w:eastAsia="Arial" w:hAnsi="Arial" w:cs="Arial"/>
          <w:color w:val="000000"/>
        </w:rPr>
        <w:t xml:space="preserve"> &amp; Mrug, S. (2015, May). Religiosity and </w:t>
      </w:r>
    </w:p>
    <w:p w14:paraId="00000092" w14:textId="77777777" w:rsidR="0035370E" w:rsidRPr="0030124D" w:rsidRDefault="00121813">
      <w:pPr>
        <w:rPr>
          <w:rFonts w:ascii="Arial" w:eastAsia="Arial" w:hAnsi="Arial" w:cs="Arial"/>
          <w:color w:val="000000"/>
        </w:rPr>
      </w:pPr>
      <w:r w:rsidRPr="0030124D">
        <w:rPr>
          <w:rFonts w:ascii="Arial" w:eastAsia="Arial" w:hAnsi="Arial" w:cs="Arial"/>
          <w:color w:val="000000"/>
        </w:rPr>
        <w:t>Substance Use among Urban Youth: Attendance and Meaning as Distinctive Predictors. Poster presented at the annual meeting of the Association for Psychological Science, New York, NY.</w:t>
      </w:r>
    </w:p>
    <w:p w14:paraId="00000093" w14:textId="77777777" w:rsidR="0035370E" w:rsidRPr="0030124D" w:rsidRDefault="0035370E">
      <w:pPr>
        <w:rPr>
          <w:rFonts w:ascii="Arial" w:eastAsia="Arial" w:hAnsi="Arial" w:cs="Arial"/>
          <w:color w:val="000000"/>
        </w:rPr>
      </w:pPr>
    </w:p>
    <w:p w14:paraId="00000094" w14:textId="77777777" w:rsidR="0035370E" w:rsidRPr="0030124D" w:rsidRDefault="00121813">
      <w:pPr>
        <w:rPr>
          <w:rFonts w:ascii="Arial" w:eastAsia="Arial" w:hAnsi="Arial" w:cs="Arial"/>
          <w:color w:val="000000"/>
        </w:rPr>
      </w:pPr>
      <w:r w:rsidRPr="0030124D">
        <w:rPr>
          <w:rFonts w:ascii="Arial" w:eastAsia="Arial" w:hAnsi="Arial" w:cs="Arial"/>
          <w:b/>
          <w:color w:val="000000"/>
        </w:rPr>
        <w:t xml:space="preserve">Henry, M. A. </w:t>
      </w:r>
      <w:r w:rsidRPr="0030124D">
        <w:rPr>
          <w:rFonts w:ascii="Arial" w:eastAsia="Arial" w:hAnsi="Arial" w:cs="Arial"/>
          <w:color w:val="000000"/>
        </w:rPr>
        <w:t>and Hopkins, M. (2015, April). Effects of Targeted Troubleshooting Activities on Student Confidence in a Statistics Computer Lab:  A Pilot Investigation. Poster presented at the annual meeting of the Center of the Integration of Research Teaching and Learning, College Station, TX.</w:t>
      </w:r>
    </w:p>
    <w:p w14:paraId="00000095" w14:textId="77777777" w:rsidR="0035370E" w:rsidRPr="0030124D" w:rsidRDefault="0035370E">
      <w:pPr>
        <w:rPr>
          <w:rFonts w:ascii="Arial" w:eastAsia="Arial" w:hAnsi="Arial" w:cs="Arial"/>
          <w:color w:val="000000"/>
        </w:rPr>
      </w:pPr>
    </w:p>
    <w:p w14:paraId="00000096" w14:textId="77777777" w:rsidR="0035370E" w:rsidRPr="0030124D" w:rsidRDefault="00121813">
      <w:pPr>
        <w:rPr>
          <w:rFonts w:ascii="Arial" w:eastAsia="Arial" w:hAnsi="Arial" w:cs="Arial"/>
        </w:rPr>
      </w:pPr>
      <w:r w:rsidRPr="0030124D">
        <w:rPr>
          <w:rFonts w:ascii="Arial" w:eastAsia="Arial" w:hAnsi="Arial" w:cs="Arial"/>
          <w:b/>
          <w:color w:val="000000"/>
        </w:rPr>
        <w:t>Henry, M. A.</w:t>
      </w:r>
      <w:r w:rsidRPr="0030124D">
        <w:rPr>
          <w:rFonts w:ascii="Arial" w:eastAsia="Arial" w:hAnsi="Arial" w:cs="Arial"/>
          <w:color w:val="000000"/>
        </w:rPr>
        <w:t xml:space="preserve"> and Mrug, S. (2015, March). </w:t>
      </w:r>
      <w:r w:rsidRPr="0030124D">
        <w:rPr>
          <w:rFonts w:ascii="Arial" w:eastAsia="Arial" w:hAnsi="Arial" w:cs="Arial"/>
        </w:rPr>
        <w:t>Puberty Moderates Effects of the Parent-Adolescent Relationship on Adolescent Internalizing and Externalizing. Poster presented at the biennial meeting of the Society for Research in Child Development, Philadelphia, PA.</w:t>
      </w:r>
    </w:p>
    <w:p w14:paraId="00000097" w14:textId="77777777" w:rsidR="0035370E" w:rsidRPr="0030124D" w:rsidRDefault="0035370E">
      <w:pPr>
        <w:rPr>
          <w:rFonts w:ascii="Arial" w:eastAsia="Arial" w:hAnsi="Arial" w:cs="Arial"/>
          <w:color w:val="000000"/>
        </w:rPr>
      </w:pPr>
    </w:p>
    <w:p w14:paraId="00000098" w14:textId="77777777" w:rsidR="0035370E" w:rsidRPr="0030124D" w:rsidRDefault="00121813">
      <w:pPr>
        <w:rPr>
          <w:rFonts w:ascii="Arial" w:eastAsia="Arial" w:hAnsi="Arial" w:cs="Arial"/>
          <w:color w:val="000000"/>
        </w:rPr>
      </w:pPr>
      <w:r w:rsidRPr="0030124D">
        <w:rPr>
          <w:rFonts w:ascii="Arial" w:eastAsia="Arial" w:hAnsi="Arial" w:cs="Arial"/>
          <w:color w:val="000000"/>
        </w:rPr>
        <w:t xml:space="preserve">Thai, C.*, </w:t>
      </w:r>
      <w:r w:rsidRPr="0030124D">
        <w:rPr>
          <w:rFonts w:ascii="Arial" w:eastAsia="Arial" w:hAnsi="Arial" w:cs="Arial"/>
          <w:b/>
          <w:color w:val="000000"/>
        </w:rPr>
        <w:t xml:space="preserve">Henry, M. A., </w:t>
      </w:r>
      <w:r w:rsidRPr="0030124D">
        <w:rPr>
          <w:rFonts w:ascii="Arial" w:eastAsia="Arial" w:hAnsi="Arial" w:cs="Arial"/>
          <w:color w:val="000000"/>
        </w:rPr>
        <w:t>&amp; Mrug, S. (2014, April). Does Parenting Prevent Hopelessness in Low Income Youth? Poster presented at the OST Undergraduate Research Competition, Birmingham, AL.</w:t>
      </w:r>
    </w:p>
    <w:p w14:paraId="00000099" w14:textId="77777777" w:rsidR="0035370E" w:rsidRPr="0030124D" w:rsidRDefault="0035370E">
      <w:pPr>
        <w:rPr>
          <w:rFonts w:ascii="Arial" w:eastAsia="Arial" w:hAnsi="Arial" w:cs="Arial"/>
          <w:color w:val="000000"/>
        </w:rPr>
      </w:pPr>
    </w:p>
    <w:p w14:paraId="0000009A" w14:textId="77777777" w:rsidR="0035370E" w:rsidRPr="0030124D" w:rsidRDefault="00121813">
      <w:pPr>
        <w:rPr>
          <w:rFonts w:ascii="Arial" w:eastAsia="Arial" w:hAnsi="Arial" w:cs="Arial"/>
          <w:color w:val="000000"/>
        </w:rPr>
      </w:pPr>
      <w:r w:rsidRPr="0030124D">
        <w:rPr>
          <w:rFonts w:ascii="Arial" w:eastAsia="Arial" w:hAnsi="Arial" w:cs="Arial"/>
          <w:color w:val="000000"/>
        </w:rPr>
        <w:t xml:space="preserve">Hirsch, V.*, </w:t>
      </w:r>
      <w:r w:rsidRPr="0030124D">
        <w:rPr>
          <w:rFonts w:ascii="Arial" w:eastAsia="Arial" w:hAnsi="Arial" w:cs="Arial"/>
          <w:b/>
          <w:color w:val="000000"/>
        </w:rPr>
        <w:t>Henry, M. A.,</w:t>
      </w:r>
      <w:r w:rsidRPr="0030124D">
        <w:rPr>
          <w:rFonts w:ascii="Arial" w:eastAsia="Arial" w:hAnsi="Arial" w:cs="Arial"/>
          <w:color w:val="000000"/>
        </w:rPr>
        <w:t xml:space="preserve"> Mrug, S., &amp; Windle, M. (2014, April). Bullying, Academic Performance, and High School Dropout in Adolescence. Poster presented at the OST Undergraduate Research Competition, Birmingham, AL.</w:t>
      </w:r>
    </w:p>
    <w:p w14:paraId="0000009B" w14:textId="77777777" w:rsidR="0035370E" w:rsidRPr="0030124D" w:rsidRDefault="0035370E">
      <w:pPr>
        <w:rPr>
          <w:rFonts w:ascii="Arial" w:eastAsia="Arial" w:hAnsi="Arial" w:cs="Arial"/>
          <w:color w:val="000000"/>
        </w:rPr>
      </w:pPr>
    </w:p>
    <w:p w14:paraId="0000009C" w14:textId="77777777" w:rsidR="0035370E" w:rsidRPr="0030124D" w:rsidRDefault="00121813">
      <w:pPr>
        <w:rPr>
          <w:rFonts w:ascii="Arial" w:eastAsia="Arial" w:hAnsi="Arial" w:cs="Arial"/>
        </w:rPr>
      </w:pPr>
      <w:r w:rsidRPr="0030124D">
        <w:rPr>
          <w:rFonts w:ascii="Arial" w:eastAsia="Arial" w:hAnsi="Arial" w:cs="Arial"/>
        </w:rPr>
        <w:t xml:space="preserve">Thompson, C.*, </w:t>
      </w:r>
      <w:r w:rsidRPr="0030124D">
        <w:rPr>
          <w:rFonts w:ascii="Arial" w:eastAsia="Arial" w:hAnsi="Arial" w:cs="Arial"/>
          <w:b/>
        </w:rPr>
        <w:t>Henry, M. A.</w:t>
      </w:r>
      <w:r w:rsidRPr="0030124D">
        <w:rPr>
          <w:rFonts w:ascii="Arial" w:eastAsia="Arial" w:hAnsi="Arial" w:cs="Arial"/>
        </w:rPr>
        <w:t xml:space="preserve">, &amp; Mrug, S (2014, March). </w:t>
      </w:r>
      <w:r w:rsidRPr="0030124D">
        <w:rPr>
          <w:rFonts w:ascii="Arial" w:eastAsia="Arial" w:hAnsi="Arial" w:cs="Arial"/>
          <w:color w:val="000000"/>
        </w:rPr>
        <w:t xml:space="preserve">Pubertal Timing and Tempo: Associations with Friends’ Behavior in Early and Middle Adolescence. Poster presented at the biennial meeting of the </w:t>
      </w:r>
      <w:r w:rsidRPr="0030124D">
        <w:rPr>
          <w:rFonts w:ascii="Arial" w:eastAsia="Arial" w:hAnsi="Arial" w:cs="Arial"/>
        </w:rPr>
        <w:t>Society for Research in Adolescence, Austin, TX.</w:t>
      </w:r>
    </w:p>
    <w:p w14:paraId="0000009D" w14:textId="77777777" w:rsidR="0035370E" w:rsidRPr="0030124D" w:rsidRDefault="0035370E">
      <w:pPr>
        <w:rPr>
          <w:rFonts w:ascii="Arial" w:eastAsia="Arial" w:hAnsi="Arial" w:cs="Arial"/>
        </w:rPr>
      </w:pPr>
    </w:p>
    <w:p w14:paraId="0000009E" w14:textId="77777777" w:rsidR="0035370E" w:rsidRPr="0030124D" w:rsidRDefault="00121813">
      <w:pPr>
        <w:rPr>
          <w:rFonts w:ascii="Arial" w:eastAsia="Arial" w:hAnsi="Arial" w:cs="Arial"/>
        </w:rPr>
      </w:pPr>
      <w:r w:rsidRPr="0030124D">
        <w:rPr>
          <w:rFonts w:ascii="Arial" w:eastAsia="Arial" w:hAnsi="Arial" w:cs="Arial"/>
        </w:rPr>
        <w:t xml:space="preserve">Adams, J.*, </w:t>
      </w:r>
      <w:r w:rsidRPr="0030124D">
        <w:rPr>
          <w:rFonts w:ascii="Arial" w:eastAsia="Arial" w:hAnsi="Arial" w:cs="Arial"/>
          <w:b/>
        </w:rPr>
        <w:t>Henry, M. A.</w:t>
      </w:r>
      <w:r w:rsidRPr="0030124D">
        <w:rPr>
          <w:rFonts w:ascii="Arial" w:eastAsia="Arial" w:hAnsi="Arial" w:cs="Arial"/>
        </w:rPr>
        <w:t xml:space="preserve">, &amp; Mrug. S. (2014, March). </w:t>
      </w:r>
      <w:r w:rsidRPr="0030124D">
        <w:rPr>
          <w:rFonts w:ascii="Arial" w:eastAsia="Arial" w:hAnsi="Arial" w:cs="Arial"/>
          <w:color w:val="000000"/>
        </w:rPr>
        <w:t xml:space="preserve">Peer Victimization and Support of Sexual Minority Children from Preadolescence to Early Adolescence. Poster presented at the biennial meeting of the </w:t>
      </w:r>
      <w:r w:rsidRPr="0030124D">
        <w:rPr>
          <w:rFonts w:ascii="Arial" w:eastAsia="Arial" w:hAnsi="Arial" w:cs="Arial"/>
        </w:rPr>
        <w:t>Society for Research in Adolescence, Austin, TX.</w:t>
      </w:r>
    </w:p>
    <w:p w14:paraId="0000009F" w14:textId="77777777" w:rsidR="0035370E" w:rsidRPr="0030124D" w:rsidRDefault="0035370E">
      <w:pPr>
        <w:rPr>
          <w:rFonts w:ascii="Arial" w:eastAsia="Arial" w:hAnsi="Arial" w:cs="Arial"/>
          <w:color w:val="000000"/>
        </w:rPr>
      </w:pPr>
    </w:p>
    <w:p w14:paraId="000000A0" w14:textId="77777777" w:rsidR="0035370E" w:rsidRPr="0030124D" w:rsidRDefault="00121813">
      <w:pPr>
        <w:rPr>
          <w:rFonts w:ascii="Arial" w:eastAsia="Arial" w:hAnsi="Arial" w:cs="Arial"/>
        </w:rPr>
      </w:pPr>
      <w:r w:rsidRPr="0030124D">
        <w:rPr>
          <w:rFonts w:ascii="Arial" w:eastAsia="Arial" w:hAnsi="Arial" w:cs="Arial"/>
          <w:b/>
        </w:rPr>
        <w:t>Henry, M. A.</w:t>
      </w:r>
      <w:r w:rsidRPr="0030124D">
        <w:rPr>
          <w:rFonts w:ascii="Arial" w:eastAsia="Arial" w:hAnsi="Arial" w:cs="Arial"/>
        </w:rPr>
        <w:t xml:space="preserve"> &amp; Mrug, S. (2013, August). </w:t>
      </w:r>
      <w:hyperlink r:id="rId14">
        <w:r w:rsidRPr="0030124D">
          <w:rPr>
            <w:rFonts w:ascii="Arial" w:eastAsia="Arial" w:hAnsi="Arial" w:cs="Arial"/>
            <w:color w:val="000000"/>
          </w:rPr>
          <w:t>Puberty Moderates Effects of the Parent-Child Relationship on Adolescent Delinquency</w:t>
        </w:r>
      </w:hyperlink>
      <w:r w:rsidRPr="0030124D">
        <w:rPr>
          <w:rFonts w:ascii="Arial" w:eastAsia="Arial" w:hAnsi="Arial" w:cs="Arial"/>
        </w:rPr>
        <w:t>. Symposium presented at the meeting of the American Psychological Association, Honolulu, HI.</w:t>
      </w:r>
    </w:p>
    <w:p w14:paraId="000000A1" w14:textId="77777777" w:rsidR="0035370E" w:rsidRPr="0030124D" w:rsidRDefault="0035370E">
      <w:pPr>
        <w:rPr>
          <w:rFonts w:ascii="Arial" w:eastAsia="Arial" w:hAnsi="Arial" w:cs="Arial"/>
          <w:color w:val="000000"/>
        </w:rPr>
      </w:pPr>
    </w:p>
    <w:p w14:paraId="2D986214" w14:textId="77777777" w:rsidR="009550BD" w:rsidRDefault="009550BD">
      <w:pPr>
        <w:rPr>
          <w:rFonts w:ascii="Arial" w:eastAsia="Arial" w:hAnsi="Arial" w:cs="Arial"/>
          <w:b/>
        </w:rPr>
      </w:pPr>
    </w:p>
    <w:p w14:paraId="30E8B3F2" w14:textId="77777777" w:rsidR="009550BD" w:rsidRDefault="009550BD">
      <w:pPr>
        <w:rPr>
          <w:rFonts w:ascii="Arial" w:eastAsia="Arial" w:hAnsi="Arial" w:cs="Arial"/>
          <w:b/>
        </w:rPr>
      </w:pPr>
    </w:p>
    <w:p w14:paraId="000000A3" w14:textId="0AF46453" w:rsidR="0035370E" w:rsidRPr="009550BD" w:rsidRDefault="00121813">
      <w:pPr>
        <w:rPr>
          <w:rFonts w:ascii="Arial" w:eastAsia="Arial" w:hAnsi="Arial" w:cs="Arial"/>
          <w:color w:val="000000"/>
        </w:rPr>
      </w:pPr>
      <w:r w:rsidRPr="0030124D">
        <w:rPr>
          <w:rFonts w:ascii="Arial" w:eastAsia="Arial" w:hAnsi="Arial" w:cs="Arial"/>
          <w:b/>
        </w:rPr>
        <w:lastRenderedPageBreak/>
        <w:t>Henry, M. A.</w:t>
      </w:r>
      <w:r w:rsidRPr="0030124D">
        <w:rPr>
          <w:rFonts w:ascii="Arial" w:eastAsia="Arial" w:hAnsi="Arial" w:cs="Arial"/>
        </w:rPr>
        <w:t xml:space="preserve"> &amp; Mrug, S. (2013, May). Puberty Moderates Effects of the Parent-Child Relationship on Adolescents’ Internalizing Symptoms. Poster presented at the meeting of the Association for Psychological Science, Washington, D.C</w:t>
      </w:r>
    </w:p>
    <w:p w14:paraId="32B4669D" w14:textId="77777777" w:rsidR="009550BD" w:rsidRDefault="009550BD">
      <w:pPr>
        <w:rPr>
          <w:rFonts w:ascii="Arial" w:eastAsia="Arial" w:hAnsi="Arial" w:cs="Arial"/>
          <w:b/>
        </w:rPr>
      </w:pPr>
    </w:p>
    <w:p w14:paraId="493668E3" w14:textId="4FD4D321" w:rsidR="00BC3F6C" w:rsidRPr="0030124D" w:rsidRDefault="00121813">
      <w:pPr>
        <w:rPr>
          <w:rFonts w:ascii="Arial" w:eastAsia="Arial" w:hAnsi="Arial" w:cs="Arial"/>
        </w:rPr>
      </w:pPr>
      <w:r w:rsidRPr="0030124D">
        <w:rPr>
          <w:rFonts w:ascii="Arial" w:eastAsia="Arial" w:hAnsi="Arial" w:cs="Arial"/>
          <w:b/>
        </w:rPr>
        <w:t>Henry, M. A.</w:t>
      </w:r>
      <w:r w:rsidRPr="0030124D">
        <w:rPr>
          <w:rFonts w:ascii="Arial" w:eastAsia="Arial" w:hAnsi="Arial" w:cs="Arial"/>
        </w:rPr>
        <w:t xml:space="preserve"> &amp; Blewitt, P. (2011, March). </w:t>
      </w:r>
      <w:proofErr w:type="gramStart"/>
      <w:r w:rsidRPr="0030124D">
        <w:rPr>
          <w:rFonts w:ascii="Arial" w:eastAsia="Arial" w:hAnsi="Arial" w:cs="Arial"/>
        </w:rPr>
        <w:t>A Moral</w:t>
      </w:r>
      <w:proofErr w:type="gramEnd"/>
      <w:r w:rsidRPr="0030124D">
        <w:rPr>
          <w:rFonts w:ascii="Arial" w:eastAsia="Arial" w:hAnsi="Arial" w:cs="Arial"/>
        </w:rPr>
        <w:t xml:space="preserve"> Vocabulary? Exploring the Link between Moral Emotion Label Knowledge and Moral Judgment in Preschool-Aged Children. Poster presented at the biennial meeting of the Society for Research in Child Development, Montreal, QC, Canada.</w:t>
      </w:r>
    </w:p>
    <w:p w14:paraId="2C84C7AD" w14:textId="77777777" w:rsidR="00BC3F6C" w:rsidRPr="0030124D" w:rsidRDefault="00BC3F6C">
      <w:pPr>
        <w:rPr>
          <w:rFonts w:ascii="Arial" w:eastAsia="Arial" w:hAnsi="Arial" w:cs="Arial"/>
          <w:b/>
          <w:u w:val="single"/>
        </w:rPr>
      </w:pPr>
    </w:p>
    <w:p w14:paraId="000000A6" w14:textId="47629898" w:rsidR="0035370E" w:rsidRPr="0030124D" w:rsidRDefault="00121813">
      <w:pPr>
        <w:rPr>
          <w:rFonts w:ascii="Arial" w:eastAsia="Arial" w:hAnsi="Arial" w:cs="Arial"/>
          <w:b/>
          <w:u w:val="single"/>
        </w:rPr>
      </w:pPr>
      <w:r w:rsidRPr="0030124D">
        <w:rPr>
          <w:rFonts w:ascii="Arial" w:eastAsia="Arial" w:hAnsi="Arial" w:cs="Arial"/>
          <w:b/>
          <w:u w:val="single"/>
        </w:rPr>
        <w:t>INVITED PRESENTATIONS</w:t>
      </w:r>
    </w:p>
    <w:p w14:paraId="000000A7" w14:textId="77777777" w:rsidR="0035370E" w:rsidRPr="0030124D" w:rsidRDefault="0035370E">
      <w:pPr>
        <w:rPr>
          <w:rFonts w:ascii="Arial" w:eastAsia="Arial" w:hAnsi="Arial" w:cs="Arial"/>
        </w:rPr>
      </w:pPr>
    </w:p>
    <w:p w14:paraId="5C06A9A4" w14:textId="3C1753A0" w:rsidR="00E05336" w:rsidRDefault="00A475C8" w:rsidP="0030124D">
      <w:pPr>
        <w:rPr>
          <w:rFonts w:ascii="Arial" w:eastAsia="Arial" w:hAnsi="Arial" w:cs="Arial"/>
          <w:iCs/>
        </w:rPr>
      </w:pPr>
      <w:r>
        <w:rPr>
          <w:rFonts w:ascii="Arial" w:eastAsia="Arial" w:hAnsi="Arial" w:cs="Arial"/>
          <w:i/>
        </w:rPr>
        <w:t>What is Developmental Psychology?</w:t>
      </w:r>
      <w:r>
        <w:rPr>
          <w:rFonts w:ascii="Arial" w:eastAsia="Arial" w:hAnsi="Arial" w:cs="Arial"/>
          <w:iCs/>
        </w:rPr>
        <w:t xml:space="preserve"> Invited address to Georgia State University’s chapter of Psi Chi; 02/27/23</w:t>
      </w:r>
    </w:p>
    <w:p w14:paraId="410BB7F5" w14:textId="77777777" w:rsidR="00A475C8" w:rsidRPr="00A475C8" w:rsidRDefault="00A475C8" w:rsidP="0030124D">
      <w:pPr>
        <w:rPr>
          <w:rFonts w:ascii="Arial" w:eastAsia="Arial" w:hAnsi="Arial" w:cs="Arial"/>
          <w:iCs/>
        </w:rPr>
      </w:pPr>
    </w:p>
    <w:p w14:paraId="06D572F1" w14:textId="1031A7FF" w:rsidR="009E4059" w:rsidRPr="0030124D" w:rsidRDefault="009E4059" w:rsidP="0030124D">
      <w:pPr>
        <w:rPr>
          <w:rFonts w:ascii="Arial" w:eastAsia="Arial" w:hAnsi="Arial" w:cs="Arial"/>
          <w:iCs/>
        </w:rPr>
      </w:pPr>
      <w:r w:rsidRPr="0030124D">
        <w:rPr>
          <w:rFonts w:ascii="Arial" w:eastAsia="Arial" w:hAnsi="Arial" w:cs="Arial"/>
          <w:i/>
        </w:rPr>
        <w:t>CUR Conversations: Mentoring Through Failure: The Role of Leaders When Confronting Failure</w:t>
      </w:r>
      <w:r w:rsidRPr="0030124D">
        <w:rPr>
          <w:rFonts w:ascii="Arial" w:eastAsia="Arial" w:hAnsi="Arial" w:cs="Arial"/>
          <w:iCs/>
        </w:rPr>
        <w:t>. Invited online</w:t>
      </w:r>
      <w:r w:rsidR="003F5209" w:rsidRPr="0030124D">
        <w:rPr>
          <w:rFonts w:ascii="Arial" w:eastAsia="Arial" w:hAnsi="Arial" w:cs="Arial"/>
          <w:iCs/>
        </w:rPr>
        <w:t xml:space="preserve"> talk</w:t>
      </w:r>
      <w:r w:rsidRPr="0030124D">
        <w:rPr>
          <w:rFonts w:ascii="Arial" w:eastAsia="Arial" w:hAnsi="Arial" w:cs="Arial"/>
          <w:iCs/>
        </w:rPr>
        <w:t xml:space="preserve"> on behalf of the Council for Undergraduate Research; 11/01/2022</w:t>
      </w:r>
    </w:p>
    <w:p w14:paraId="43F67411" w14:textId="77777777" w:rsidR="009E4059" w:rsidRPr="0030124D" w:rsidRDefault="009E4059" w:rsidP="0030124D">
      <w:pPr>
        <w:rPr>
          <w:rFonts w:ascii="Arial" w:eastAsia="Arial" w:hAnsi="Arial" w:cs="Arial"/>
          <w:i/>
          <w:sz w:val="20"/>
        </w:rPr>
      </w:pPr>
    </w:p>
    <w:p w14:paraId="64A9A847" w14:textId="51A3753C" w:rsidR="001D30C6" w:rsidRPr="0030124D" w:rsidRDefault="001D30C6" w:rsidP="0030124D">
      <w:pPr>
        <w:rPr>
          <w:rFonts w:ascii="Arial" w:eastAsia="Arial" w:hAnsi="Arial" w:cs="Arial"/>
          <w:iCs/>
        </w:rPr>
      </w:pPr>
      <w:r w:rsidRPr="0030124D">
        <w:rPr>
          <w:rFonts w:ascii="Arial" w:eastAsia="Arial" w:hAnsi="Arial" w:cs="Arial"/>
          <w:i/>
        </w:rPr>
        <w:t xml:space="preserve">Frameworks for Discipline-Based Education Research (DBER) in STEM: Insights from FLAMEnet. </w:t>
      </w:r>
      <w:r w:rsidRPr="0030124D">
        <w:rPr>
          <w:rFonts w:ascii="Arial" w:eastAsia="Arial" w:hAnsi="Arial" w:cs="Arial"/>
          <w:iCs/>
        </w:rPr>
        <w:t>Invited talk to the Emory Journal Club; 07/06/2022</w:t>
      </w:r>
    </w:p>
    <w:p w14:paraId="15411DF2" w14:textId="77777777" w:rsidR="001D30C6" w:rsidRPr="0030124D" w:rsidRDefault="001D30C6" w:rsidP="0030124D">
      <w:pPr>
        <w:rPr>
          <w:rFonts w:ascii="Arial" w:eastAsia="Arial" w:hAnsi="Arial" w:cs="Arial"/>
          <w:i/>
          <w:sz w:val="20"/>
        </w:rPr>
      </w:pPr>
    </w:p>
    <w:p w14:paraId="02F5A507" w14:textId="54CA0188" w:rsidR="006E164F" w:rsidRPr="0030124D" w:rsidRDefault="006E164F" w:rsidP="0030124D">
      <w:pPr>
        <w:rPr>
          <w:rFonts w:ascii="Arial" w:eastAsia="Arial" w:hAnsi="Arial" w:cs="Arial"/>
        </w:rPr>
      </w:pPr>
      <w:r w:rsidRPr="0030124D">
        <w:rPr>
          <w:rFonts w:ascii="Arial" w:eastAsia="Arial" w:hAnsi="Arial" w:cs="Arial"/>
          <w:i/>
        </w:rPr>
        <w:t xml:space="preserve">Crash Course: Survey Design, </w:t>
      </w:r>
      <w:r w:rsidRPr="0030124D">
        <w:rPr>
          <w:rFonts w:ascii="Arial" w:eastAsia="Arial" w:hAnsi="Arial" w:cs="Arial"/>
        </w:rPr>
        <w:t>Biology Graduate Student teaching practicum, Emory University, 11/29/2021</w:t>
      </w:r>
    </w:p>
    <w:p w14:paraId="40E5CDE1" w14:textId="77777777" w:rsidR="006E164F" w:rsidRPr="0030124D" w:rsidRDefault="006E164F" w:rsidP="0030124D">
      <w:pPr>
        <w:rPr>
          <w:rFonts w:ascii="Arial" w:eastAsia="Arial" w:hAnsi="Arial" w:cs="Arial"/>
          <w:i/>
          <w:sz w:val="20"/>
        </w:rPr>
      </w:pPr>
    </w:p>
    <w:p w14:paraId="000000A8" w14:textId="5ADD9DA5" w:rsidR="0035370E" w:rsidRPr="0030124D" w:rsidRDefault="00121813" w:rsidP="0030124D">
      <w:pPr>
        <w:rPr>
          <w:rFonts w:ascii="Arial" w:eastAsia="Arial" w:hAnsi="Arial" w:cs="Arial"/>
        </w:rPr>
      </w:pPr>
      <w:r w:rsidRPr="0030124D">
        <w:rPr>
          <w:rFonts w:ascii="Arial" w:eastAsia="Arial" w:hAnsi="Arial" w:cs="Arial"/>
          <w:i/>
        </w:rPr>
        <w:t xml:space="preserve">Fundamentals of Education Research: Choosing/Creating “Good” Assessment, </w:t>
      </w:r>
      <w:r w:rsidRPr="0030124D">
        <w:rPr>
          <w:rFonts w:ascii="Arial" w:eastAsia="Arial" w:hAnsi="Arial" w:cs="Arial"/>
        </w:rPr>
        <w:t>Advanced Graduate Teaching Fellowship guest lecture (online), Emory University, 03/30/2020</w:t>
      </w:r>
    </w:p>
    <w:p w14:paraId="000000A9" w14:textId="77777777" w:rsidR="0035370E" w:rsidRPr="0030124D" w:rsidRDefault="0035370E" w:rsidP="0030124D">
      <w:pPr>
        <w:rPr>
          <w:rFonts w:ascii="Arial" w:eastAsia="Arial" w:hAnsi="Arial" w:cs="Arial"/>
          <w:sz w:val="20"/>
        </w:rPr>
      </w:pPr>
    </w:p>
    <w:p w14:paraId="000000AA" w14:textId="77777777" w:rsidR="0035370E" w:rsidRPr="0030124D" w:rsidRDefault="00121813" w:rsidP="0030124D">
      <w:pPr>
        <w:rPr>
          <w:rFonts w:ascii="Arial" w:eastAsia="Arial" w:hAnsi="Arial" w:cs="Arial"/>
        </w:rPr>
      </w:pPr>
      <w:r w:rsidRPr="0030124D">
        <w:rPr>
          <w:rFonts w:ascii="Arial" w:eastAsia="Arial" w:hAnsi="Arial" w:cs="Arial"/>
          <w:i/>
        </w:rPr>
        <w:t>Fundamentals of Education Research: Defining the Research Question</w:t>
      </w:r>
      <w:r w:rsidRPr="0030124D">
        <w:rPr>
          <w:rFonts w:ascii="Arial" w:eastAsia="Arial" w:hAnsi="Arial" w:cs="Arial"/>
        </w:rPr>
        <w:t xml:space="preserve">, Advanced Graduate Teaching Fellowship guest lecture, Emory University, 02/17/2020 </w:t>
      </w:r>
    </w:p>
    <w:p w14:paraId="000000AB" w14:textId="77777777" w:rsidR="0035370E" w:rsidRPr="0030124D" w:rsidRDefault="0035370E" w:rsidP="0030124D">
      <w:pPr>
        <w:rPr>
          <w:rFonts w:ascii="Arial" w:eastAsia="Arial" w:hAnsi="Arial" w:cs="Arial"/>
          <w:i/>
          <w:sz w:val="20"/>
        </w:rPr>
      </w:pPr>
    </w:p>
    <w:p w14:paraId="000000AC" w14:textId="77777777" w:rsidR="0035370E" w:rsidRPr="0030124D" w:rsidRDefault="00121813" w:rsidP="0030124D">
      <w:pPr>
        <w:rPr>
          <w:rFonts w:ascii="Arial" w:eastAsia="Arial" w:hAnsi="Arial" w:cs="Arial"/>
        </w:rPr>
      </w:pPr>
      <w:r w:rsidRPr="0030124D">
        <w:rPr>
          <w:rFonts w:ascii="Arial" w:eastAsia="Arial" w:hAnsi="Arial" w:cs="Arial"/>
          <w:i/>
        </w:rPr>
        <w:t>FLAMEnet: Helping students succeed by embracing failure</w:t>
      </w:r>
      <w:r w:rsidRPr="0030124D">
        <w:rPr>
          <w:rFonts w:ascii="Arial" w:eastAsia="Arial" w:hAnsi="Arial" w:cs="Arial"/>
        </w:rPr>
        <w:t>, Continuing Education Workshop, Center for Teaching and Learning, Georgia Institute of Technology, 11/09/2019</w:t>
      </w:r>
    </w:p>
    <w:p w14:paraId="000000AD" w14:textId="77777777" w:rsidR="0035370E" w:rsidRPr="0030124D" w:rsidRDefault="0035370E" w:rsidP="0030124D">
      <w:pPr>
        <w:rPr>
          <w:rFonts w:ascii="Arial" w:eastAsia="Arial" w:hAnsi="Arial" w:cs="Arial"/>
          <w:sz w:val="18"/>
          <w:szCs w:val="22"/>
        </w:rPr>
      </w:pPr>
    </w:p>
    <w:p w14:paraId="000000AE" w14:textId="77777777" w:rsidR="0035370E" w:rsidRPr="0030124D" w:rsidRDefault="00121813" w:rsidP="0030124D">
      <w:pPr>
        <w:rPr>
          <w:rFonts w:ascii="Arial" w:eastAsia="Arial" w:hAnsi="Arial" w:cs="Arial"/>
        </w:rPr>
      </w:pPr>
      <w:r w:rsidRPr="0030124D">
        <w:rPr>
          <w:rFonts w:ascii="Arial" w:eastAsia="Arial" w:hAnsi="Arial" w:cs="Arial"/>
          <w:i/>
        </w:rPr>
        <w:t>FLAMEnet: Helping students succeed by embracing failure,</w:t>
      </w:r>
      <w:r w:rsidRPr="0030124D">
        <w:rPr>
          <w:rFonts w:ascii="Arial" w:eastAsia="Arial" w:hAnsi="Arial" w:cs="Arial"/>
        </w:rPr>
        <w:t xml:space="preserve"> Department Seminar, Biology Department, Emory University, 10/22/2019</w:t>
      </w:r>
    </w:p>
    <w:p w14:paraId="000000AF" w14:textId="77777777" w:rsidR="0035370E" w:rsidRPr="0030124D" w:rsidRDefault="0035370E" w:rsidP="0030124D">
      <w:pPr>
        <w:rPr>
          <w:rFonts w:ascii="Arial" w:eastAsia="Arial" w:hAnsi="Arial" w:cs="Arial"/>
          <w:sz w:val="20"/>
        </w:rPr>
      </w:pPr>
    </w:p>
    <w:p w14:paraId="000000B0" w14:textId="77777777" w:rsidR="0035370E" w:rsidRPr="0030124D" w:rsidRDefault="00121813" w:rsidP="0030124D">
      <w:pPr>
        <w:rPr>
          <w:rFonts w:ascii="Arial" w:eastAsia="Arial" w:hAnsi="Arial" w:cs="Arial"/>
        </w:rPr>
      </w:pPr>
      <w:r w:rsidRPr="0030124D">
        <w:rPr>
          <w:rFonts w:ascii="Arial" w:eastAsia="Arial" w:hAnsi="Arial" w:cs="Arial"/>
          <w:i/>
        </w:rPr>
        <w:t>Mindsets to Grow from Failure</w:t>
      </w:r>
      <w:r w:rsidRPr="0030124D">
        <w:rPr>
          <w:rFonts w:ascii="Arial" w:eastAsia="Arial" w:hAnsi="Arial" w:cs="Arial"/>
        </w:rPr>
        <w:t>, BOOM: Biomechanics on our Minds podcast, Stanford University, 01/10/2019</w:t>
      </w:r>
    </w:p>
    <w:p w14:paraId="000000B1" w14:textId="77777777" w:rsidR="0035370E" w:rsidRPr="0030124D" w:rsidRDefault="0035370E" w:rsidP="0030124D">
      <w:pPr>
        <w:rPr>
          <w:rFonts w:ascii="Arial" w:eastAsia="Arial" w:hAnsi="Arial" w:cs="Arial"/>
          <w:sz w:val="20"/>
        </w:rPr>
      </w:pPr>
    </w:p>
    <w:p w14:paraId="000000B2" w14:textId="77777777" w:rsidR="0035370E" w:rsidRPr="0030124D" w:rsidRDefault="00121813" w:rsidP="0030124D">
      <w:pPr>
        <w:rPr>
          <w:rFonts w:ascii="Arial" w:eastAsia="Arial" w:hAnsi="Arial" w:cs="Arial"/>
        </w:rPr>
      </w:pPr>
      <w:r w:rsidRPr="0030124D">
        <w:rPr>
          <w:rFonts w:ascii="Arial" w:eastAsia="Arial" w:hAnsi="Arial" w:cs="Arial"/>
          <w:i/>
        </w:rPr>
        <w:t xml:space="preserve">8 Things I’m </w:t>
      </w:r>
      <w:proofErr w:type="gramStart"/>
      <w:r w:rsidRPr="0030124D">
        <w:rPr>
          <w:rFonts w:ascii="Arial" w:eastAsia="Arial" w:hAnsi="Arial" w:cs="Arial"/>
          <w:i/>
        </w:rPr>
        <w:t>Pretty Sure I’m</w:t>
      </w:r>
      <w:proofErr w:type="gramEnd"/>
      <w:r w:rsidRPr="0030124D">
        <w:rPr>
          <w:rFonts w:ascii="Arial" w:eastAsia="Arial" w:hAnsi="Arial" w:cs="Arial"/>
          <w:i/>
        </w:rPr>
        <w:t xml:space="preserve"> Sure About Studying Psychology. </w:t>
      </w:r>
      <w:r w:rsidRPr="0030124D">
        <w:rPr>
          <w:rFonts w:ascii="Arial" w:eastAsia="Arial" w:hAnsi="Arial" w:cs="Arial"/>
        </w:rPr>
        <w:t>Psi Chi induction ceremony, Samford University, 11/2014</w:t>
      </w:r>
    </w:p>
    <w:p w14:paraId="18480DA9" w14:textId="77777777" w:rsidR="009E4059" w:rsidRPr="0030124D" w:rsidRDefault="009E4059">
      <w:pPr>
        <w:rPr>
          <w:rFonts w:ascii="Arial" w:eastAsia="Arial" w:hAnsi="Arial" w:cs="Arial"/>
          <w:b/>
          <w:sz w:val="20"/>
          <w:u w:val="single"/>
        </w:rPr>
      </w:pPr>
    </w:p>
    <w:p w14:paraId="000000B4" w14:textId="1F40C2F2" w:rsidR="0035370E" w:rsidRPr="0030124D" w:rsidRDefault="00121813">
      <w:pPr>
        <w:rPr>
          <w:rFonts w:ascii="Arial" w:eastAsia="Arial" w:hAnsi="Arial" w:cs="Arial"/>
          <w:b/>
          <w:u w:val="single"/>
        </w:rPr>
      </w:pPr>
      <w:r w:rsidRPr="0030124D">
        <w:rPr>
          <w:rFonts w:ascii="Arial" w:eastAsia="Arial" w:hAnsi="Arial" w:cs="Arial"/>
          <w:b/>
          <w:u w:val="single"/>
        </w:rPr>
        <w:t>PROFESSIONAL DEVELOPMENT/FACILITATION EXPERIENCE</w:t>
      </w:r>
    </w:p>
    <w:p w14:paraId="7121FABA" w14:textId="77777777" w:rsidR="006E164F" w:rsidRPr="0030124D" w:rsidRDefault="006E164F">
      <w:pPr>
        <w:rPr>
          <w:rFonts w:ascii="Arial" w:eastAsia="Arial" w:hAnsi="Arial" w:cs="Arial"/>
          <w:b/>
          <w:i/>
        </w:rPr>
      </w:pPr>
    </w:p>
    <w:p w14:paraId="000000B9" w14:textId="19294E9B" w:rsidR="0035370E" w:rsidRPr="0030124D" w:rsidRDefault="00121813">
      <w:pPr>
        <w:rPr>
          <w:rFonts w:ascii="Arial" w:eastAsia="Arial" w:hAnsi="Arial" w:cs="Arial"/>
          <w:i/>
        </w:rPr>
      </w:pPr>
      <w:r w:rsidRPr="0030124D">
        <w:rPr>
          <w:rFonts w:ascii="Arial" w:eastAsia="Arial" w:hAnsi="Arial" w:cs="Arial"/>
          <w:b/>
          <w:i/>
        </w:rPr>
        <w:t xml:space="preserve">Factors </w:t>
      </w:r>
      <w:r w:rsidR="0059321C" w:rsidRPr="0030124D">
        <w:rPr>
          <w:rFonts w:ascii="Arial" w:eastAsia="Arial" w:hAnsi="Arial" w:cs="Arial"/>
          <w:b/>
          <w:i/>
        </w:rPr>
        <w:t>affect</w:t>
      </w:r>
      <w:r w:rsidRPr="0030124D">
        <w:rPr>
          <w:rFonts w:ascii="Arial" w:eastAsia="Arial" w:hAnsi="Arial" w:cs="Arial"/>
          <w:b/>
          <w:i/>
        </w:rPr>
        <w:t xml:space="preserve">ing Learning, Attitudes, and Mindsets in Education network (FLAMEnet), </w:t>
      </w:r>
    </w:p>
    <w:p w14:paraId="60B94FB2" w14:textId="40335321" w:rsidR="002E696C" w:rsidRPr="0030124D" w:rsidRDefault="002E696C">
      <w:pPr>
        <w:rPr>
          <w:rFonts w:ascii="Arial" w:eastAsia="Arial" w:hAnsi="Arial" w:cs="Arial"/>
          <w:i/>
          <w:sz w:val="20"/>
        </w:rPr>
      </w:pPr>
    </w:p>
    <w:p w14:paraId="562FFFB2" w14:textId="43445BA6" w:rsidR="00C912B6" w:rsidRDefault="00C912B6">
      <w:pPr>
        <w:rPr>
          <w:rFonts w:ascii="Arial" w:eastAsia="Arial" w:hAnsi="Arial" w:cs="Arial"/>
          <w:b/>
          <w:bCs/>
          <w:i/>
        </w:rPr>
      </w:pPr>
      <w:r>
        <w:rPr>
          <w:rFonts w:ascii="Arial" w:eastAsia="Arial" w:hAnsi="Arial" w:cs="Arial"/>
          <w:b/>
          <w:bCs/>
          <w:i/>
        </w:rPr>
        <w:t>Executive Director:</w:t>
      </w:r>
    </w:p>
    <w:p w14:paraId="1A4D5844" w14:textId="7A5E1D4F" w:rsidR="00C912B6" w:rsidRPr="00C912B6" w:rsidRDefault="00C912B6" w:rsidP="00C912B6">
      <w:pPr>
        <w:pStyle w:val="ListParagraph"/>
        <w:numPr>
          <w:ilvl w:val="0"/>
          <w:numId w:val="18"/>
        </w:numPr>
        <w:rPr>
          <w:rFonts w:ascii="Arial" w:eastAsia="Arial" w:hAnsi="Arial" w:cs="Arial"/>
          <w:b/>
          <w:bCs/>
          <w:i/>
        </w:rPr>
      </w:pPr>
      <w:r>
        <w:rPr>
          <w:rFonts w:ascii="Arial" w:eastAsia="Arial" w:hAnsi="Arial" w:cs="Arial"/>
          <w:bCs/>
        </w:rPr>
        <w:t xml:space="preserve">Fall 2023: Worked with other board members to plan </w:t>
      </w:r>
      <w:proofErr w:type="spellStart"/>
      <w:r>
        <w:rPr>
          <w:rFonts w:ascii="Arial" w:eastAsia="Arial" w:hAnsi="Arial" w:cs="Arial"/>
          <w:bCs/>
        </w:rPr>
        <w:t>FLAMEnet’s</w:t>
      </w:r>
      <w:proofErr w:type="spellEnd"/>
      <w:r>
        <w:rPr>
          <w:rFonts w:ascii="Arial" w:eastAsia="Arial" w:hAnsi="Arial" w:cs="Arial"/>
          <w:bCs/>
        </w:rPr>
        <w:t xml:space="preserve"> annual workshop. Hosted at the Howard Hughes Medical Institute (HHMI) headquarters in Chevy Chase, MD, this three-day November meeting will bring together FLAMEnet members and content experts to explore issues related to faculty and student burnout and to formalize the organization’s strategic plan for the next five years.</w:t>
      </w:r>
    </w:p>
    <w:p w14:paraId="196C3C49" w14:textId="0751B27F" w:rsidR="00C912B6" w:rsidRPr="0030124D" w:rsidRDefault="00C912B6" w:rsidP="00C912B6">
      <w:pPr>
        <w:pStyle w:val="ListParagraph"/>
        <w:numPr>
          <w:ilvl w:val="0"/>
          <w:numId w:val="18"/>
        </w:numPr>
        <w:rPr>
          <w:rFonts w:ascii="Arial" w:eastAsia="Arial" w:hAnsi="Arial" w:cs="Arial"/>
          <w:b/>
          <w:bCs/>
          <w:i/>
        </w:rPr>
      </w:pPr>
      <w:r w:rsidRPr="0030124D">
        <w:rPr>
          <w:rFonts w:ascii="Arial" w:eastAsia="Arial" w:hAnsi="Arial" w:cs="Arial"/>
          <w:iCs/>
        </w:rPr>
        <w:lastRenderedPageBreak/>
        <w:t>11/2022</w:t>
      </w:r>
      <w:r>
        <w:rPr>
          <w:rFonts w:ascii="Arial" w:eastAsia="Arial" w:hAnsi="Arial" w:cs="Arial"/>
          <w:iCs/>
        </w:rPr>
        <w:t>:</w:t>
      </w:r>
      <w:r w:rsidRPr="0030124D">
        <w:rPr>
          <w:rFonts w:ascii="Arial" w:eastAsia="Arial" w:hAnsi="Arial" w:cs="Arial"/>
          <w:iCs/>
        </w:rPr>
        <w:t xml:space="preserve"> Selected as Executive Director of the inaugural Board of Directors: Will lead a five- person board as we take over the day-to-day operation of this growing NSF-funded research coordination network. My primary duties will include formalizing Board bylaws, establishing an operational culture, clarifying specific duties of each Board member, and liaising with members of our Steering Committee during this process of transition</w:t>
      </w:r>
    </w:p>
    <w:p w14:paraId="2E38805E" w14:textId="77777777" w:rsidR="00C912B6" w:rsidRDefault="00C912B6">
      <w:pPr>
        <w:rPr>
          <w:rFonts w:ascii="Arial" w:eastAsia="Arial" w:hAnsi="Arial" w:cs="Arial"/>
          <w:b/>
          <w:bCs/>
          <w:i/>
        </w:rPr>
      </w:pPr>
    </w:p>
    <w:p w14:paraId="0910E0F1" w14:textId="207DE1ED" w:rsidR="009F34E1" w:rsidRPr="0030124D" w:rsidRDefault="009F34E1">
      <w:pPr>
        <w:rPr>
          <w:rFonts w:ascii="Arial" w:eastAsia="Arial" w:hAnsi="Arial" w:cs="Arial"/>
          <w:b/>
          <w:bCs/>
          <w:i/>
        </w:rPr>
      </w:pPr>
      <w:r w:rsidRPr="0030124D">
        <w:rPr>
          <w:rFonts w:ascii="Arial" w:eastAsia="Arial" w:hAnsi="Arial" w:cs="Arial"/>
          <w:b/>
          <w:bCs/>
          <w:i/>
        </w:rPr>
        <w:t>Member at Large:</w:t>
      </w:r>
    </w:p>
    <w:p w14:paraId="160E6556" w14:textId="4164B866" w:rsidR="00866ECE" w:rsidRPr="0030124D" w:rsidRDefault="00B91B06" w:rsidP="00756CF0">
      <w:pPr>
        <w:pStyle w:val="ListParagraph"/>
        <w:numPr>
          <w:ilvl w:val="0"/>
          <w:numId w:val="16"/>
        </w:numPr>
        <w:rPr>
          <w:rFonts w:ascii="Arial" w:eastAsia="Arial" w:hAnsi="Arial" w:cs="Arial"/>
          <w:b/>
          <w:bCs/>
          <w:i/>
        </w:rPr>
      </w:pPr>
      <w:r w:rsidRPr="0030124D">
        <w:rPr>
          <w:rFonts w:ascii="Arial" w:eastAsia="Arial" w:hAnsi="Arial" w:cs="Arial"/>
          <w:iCs/>
        </w:rPr>
        <w:t xml:space="preserve">05/2022: Recruited a group of colleagues to represent GSU Psychology at the FLAMEnet annual meeting, where we brainstormed on ways to address students’ lack of knowledge re: departmental and institution resources for success. </w:t>
      </w:r>
      <w:r w:rsidR="000121EA" w:rsidRPr="0030124D">
        <w:rPr>
          <w:rFonts w:ascii="Arial" w:eastAsia="Arial" w:hAnsi="Arial" w:cs="Arial"/>
          <w:iCs/>
        </w:rPr>
        <w:t>This collaboration has already resulted in an iCollege page specifically to house multiple resources in one place to which it is easier to direct students.</w:t>
      </w:r>
    </w:p>
    <w:p w14:paraId="5002F580" w14:textId="27AEEF54" w:rsidR="000121EA" w:rsidRPr="0030124D" w:rsidRDefault="00641D25" w:rsidP="00756CF0">
      <w:pPr>
        <w:pStyle w:val="ListParagraph"/>
        <w:numPr>
          <w:ilvl w:val="0"/>
          <w:numId w:val="16"/>
        </w:numPr>
        <w:rPr>
          <w:rFonts w:ascii="Arial" w:eastAsia="Arial" w:hAnsi="Arial" w:cs="Arial"/>
          <w:b/>
          <w:bCs/>
          <w:i/>
        </w:rPr>
      </w:pPr>
      <w:r w:rsidRPr="0030124D">
        <w:rPr>
          <w:rFonts w:ascii="Arial" w:eastAsia="Arial" w:hAnsi="Arial" w:cs="Arial"/>
          <w:iCs/>
        </w:rPr>
        <w:t>2021-2022 school year: Regularly attending FLAMEnet community hours, which included rich discussions on topics such as alternative assessment, teaching evaluations, inclusive syllabi, etc.</w:t>
      </w:r>
    </w:p>
    <w:p w14:paraId="7D203CE8" w14:textId="77777777" w:rsidR="00641D25" w:rsidRPr="0030124D" w:rsidRDefault="00641D25" w:rsidP="00641D25">
      <w:pPr>
        <w:pStyle w:val="ListParagraph"/>
        <w:rPr>
          <w:rFonts w:ascii="Arial" w:eastAsia="Arial" w:hAnsi="Arial" w:cs="Arial"/>
          <w:b/>
          <w:bCs/>
          <w:i/>
          <w:sz w:val="20"/>
        </w:rPr>
      </w:pPr>
    </w:p>
    <w:p w14:paraId="0C08EF4F" w14:textId="5D4A014A" w:rsidR="002E696C" w:rsidRPr="0030124D" w:rsidRDefault="009F34E1" w:rsidP="00772791">
      <w:pPr>
        <w:rPr>
          <w:rFonts w:ascii="Arial" w:eastAsia="Arial" w:hAnsi="Arial" w:cs="Arial"/>
          <w:b/>
          <w:bCs/>
          <w:i/>
        </w:rPr>
      </w:pPr>
      <w:r w:rsidRPr="0030124D">
        <w:rPr>
          <w:rFonts w:ascii="Arial" w:eastAsia="Arial" w:hAnsi="Arial" w:cs="Arial"/>
          <w:b/>
          <w:bCs/>
          <w:i/>
        </w:rPr>
        <w:t>Postdoc:</w:t>
      </w:r>
    </w:p>
    <w:p w14:paraId="000000BA" w14:textId="42B09CE1" w:rsidR="0035370E" w:rsidRPr="0030124D" w:rsidRDefault="00121813">
      <w:pPr>
        <w:widowControl/>
        <w:numPr>
          <w:ilvl w:val="0"/>
          <w:numId w:val="7"/>
        </w:numPr>
        <w:pBdr>
          <w:top w:val="nil"/>
          <w:left w:val="nil"/>
          <w:bottom w:val="nil"/>
          <w:right w:val="nil"/>
          <w:between w:val="nil"/>
        </w:pBdr>
        <w:rPr>
          <w:rFonts w:ascii="Arial" w:eastAsia="Arial" w:hAnsi="Arial" w:cs="Arial"/>
          <w:color w:val="212121"/>
        </w:rPr>
      </w:pPr>
      <w:r w:rsidRPr="0030124D">
        <w:rPr>
          <w:rFonts w:ascii="Arial" w:eastAsia="Arial" w:hAnsi="Arial" w:cs="Arial"/>
          <w:color w:val="212121"/>
        </w:rPr>
        <w:t xml:space="preserve">04/2020 – </w:t>
      </w:r>
      <w:r w:rsidR="009F34E1" w:rsidRPr="0030124D">
        <w:rPr>
          <w:rFonts w:ascii="Arial" w:eastAsia="Arial" w:hAnsi="Arial" w:cs="Arial"/>
          <w:color w:val="212121"/>
        </w:rPr>
        <w:t>08/2021</w:t>
      </w:r>
      <w:r w:rsidRPr="0030124D">
        <w:rPr>
          <w:rFonts w:ascii="Arial" w:eastAsia="Arial" w:hAnsi="Arial" w:cs="Arial"/>
          <w:color w:val="212121"/>
        </w:rPr>
        <w:t xml:space="preserve">, FLAMEnet community hours: Schedule, recruit speakers, manage Zoom meeting (e.g., breakout rooms) and disseminate resources related to a biweekly series of community hours designed to provide FLAMEnet members </w:t>
      </w:r>
      <w:r w:rsidR="002A2F90" w:rsidRPr="0030124D">
        <w:rPr>
          <w:rFonts w:ascii="Arial" w:eastAsia="Arial" w:hAnsi="Arial" w:cs="Arial"/>
          <w:color w:val="212121"/>
        </w:rPr>
        <w:t xml:space="preserve">with </w:t>
      </w:r>
      <w:r w:rsidRPr="0030124D">
        <w:rPr>
          <w:rFonts w:ascii="Arial" w:eastAsia="Arial" w:hAnsi="Arial" w:cs="Arial"/>
          <w:color w:val="212121"/>
        </w:rPr>
        <w:t>opportunities to share information/results, solicit feedback, and discuss topics of interest (e.g., balancing structure and flexibility in online courses)</w:t>
      </w:r>
    </w:p>
    <w:p w14:paraId="6A176671" w14:textId="42C35696" w:rsidR="006E164F" w:rsidRPr="0030124D" w:rsidRDefault="006E164F">
      <w:pPr>
        <w:widowControl/>
        <w:numPr>
          <w:ilvl w:val="0"/>
          <w:numId w:val="7"/>
        </w:numPr>
        <w:pBdr>
          <w:top w:val="nil"/>
          <w:left w:val="nil"/>
          <w:bottom w:val="nil"/>
          <w:right w:val="nil"/>
          <w:between w:val="nil"/>
        </w:pBdr>
        <w:rPr>
          <w:rFonts w:ascii="Arial" w:eastAsia="Arial" w:hAnsi="Arial" w:cs="Arial"/>
          <w:color w:val="212121"/>
        </w:rPr>
      </w:pPr>
      <w:r w:rsidRPr="0030124D">
        <w:rPr>
          <w:rFonts w:ascii="Arial" w:eastAsia="Arial" w:hAnsi="Arial" w:cs="Arial"/>
          <w:color w:val="212121"/>
        </w:rPr>
        <w:t xml:space="preserve">05/2021, Year Four Annual Meeting: Expanded virtual workshop for entire FLAMEnet membership, including arranging keynote speakers and creating a </w:t>
      </w:r>
      <w:proofErr w:type="spellStart"/>
      <w:proofErr w:type="gramStart"/>
      <w:r w:rsidRPr="0030124D">
        <w:rPr>
          <w:rFonts w:ascii="Arial" w:eastAsia="Arial" w:hAnsi="Arial" w:cs="Arial"/>
          <w:color w:val="212121"/>
        </w:rPr>
        <w:t>gather.town</w:t>
      </w:r>
      <w:proofErr w:type="spellEnd"/>
      <w:proofErr w:type="gramEnd"/>
      <w:r w:rsidRPr="0030124D">
        <w:rPr>
          <w:rFonts w:ascii="Arial" w:eastAsia="Arial" w:hAnsi="Arial" w:cs="Arial"/>
          <w:color w:val="212121"/>
        </w:rPr>
        <w:t xml:space="preserve"> meeting space.</w:t>
      </w:r>
    </w:p>
    <w:p w14:paraId="000000BB" w14:textId="2C378C8A" w:rsidR="0035370E" w:rsidRPr="0030124D" w:rsidRDefault="00121813">
      <w:pPr>
        <w:widowControl/>
        <w:numPr>
          <w:ilvl w:val="0"/>
          <w:numId w:val="7"/>
        </w:numPr>
        <w:pBdr>
          <w:top w:val="nil"/>
          <w:left w:val="nil"/>
          <w:bottom w:val="nil"/>
          <w:right w:val="nil"/>
          <w:between w:val="nil"/>
        </w:pBdr>
        <w:rPr>
          <w:rFonts w:ascii="Arial" w:eastAsia="Arial" w:hAnsi="Arial" w:cs="Arial"/>
          <w:color w:val="212121"/>
        </w:rPr>
      </w:pPr>
      <w:r w:rsidRPr="0030124D">
        <w:rPr>
          <w:rFonts w:ascii="Arial" w:eastAsia="Arial" w:hAnsi="Arial" w:cs="Arial"/>
          <w:color w:val="212121"/>
        </w:rPr>
        <w:t xml:space="preserve">05/2020, Year Three Annual Meeting: Adapted meeting format for a virtual meeting </w:t>
      </w:r>
      <w:proofErr w:type="gramStart"/>
      <w:r w:rsidRPr="0030124D">
        <w:rPr>
          <w:rFonts w:ascii="Arial" w:eastAsia="Arial" w:hAnsi="Arial" w:cs="Arial"/>
          <w:color w:val="212121"/>
        </w:rPr>
        <w:t>in light of</w:t>
      </w:r>
      <w:proofErr w:type="gramEnd"/>
      <w:r w:rsidRPr="0030124D">
        <w:rPr>
          <w:rFonts w:ascii="Arial" w:eastAsia="Arial" w:hAnsi="Arial" w:cs="Arial"/>
          <w:color w:val="212121"/>
        </w:rPr>
        <w:t xml:space="preserve"> COVID-19 concerns. Facilitated two-day virtual workshop to re-align FLAMEnet mission and future goals</w:t>
      </w:r>
    </w:p>
    <w:p w14:paraId="000000BC" w14:textId="77777777" w:rsidR="0035370E" w:rsidRPr="0030124D" w:rsidRDefault="00121813">
      <w:pPr>
        <w:widowControl/>
        <w:numPr>
          <w:ilvl w:val="0"/>
          <w:numId w:val="7"/>
        </w:numPr>
        <w:pBdr>
          <w:top w:val="nil"/>
          <w:left w:val="nil"/>
          <w:bottom w:val="nil"/>
          <w:right w:val="nil"/>
          <w:between w:val="nil"/>
        </w:pBdr>
        <w:rPr>
          <w:rFonts w:ascii="Arial" w:eastAsia="Arial" w:hAnsi="Arial" w:cs="Arial"/>
          <w:color w:val="212121"/>
        </w:rPr>
      </w:pPr>
      <w:r w:rsidRPr="0030124D">
        <w:rPr>
          <w:rFonts w:ascii="Arial" w:eastAsia="Arial" w:hAnsi="Arial" w:cs="Arial"/>
          <w:color w:val="212121"/>
        </w:rPr>
        <w:t>01/2020, PSYC 499R, Directed Research: Continued research mentorship relationships with undergraduate psychology students</w:t>
      </w:r>
    </w:p>
    <w:p w14:paraId="000000BD" w14:textId="77777777" w:rsidR="0035370E" w:rsidRPr="0030124D" w:rsidRDefault="00121813">
      <w:pPr>
        <w:widowControl/>
        <w:numPr>
          <w:ilvl w:val="0"/>
          <w:numId w:val="7"/>
        </w:numPr>
        <w:pBdr>
          <w:top w:val="nil"/>
          <w:left w:val="nil"/>
          <w:bottom w:val="nil"/>
          <w:right w:val="nil"/>
          <w:between w:val="nil"/>
        </w:pBdr>
        <w:rPr>
          <w:rFonts w:ascii="Arial" w:eastAsia="Arial" w:hAnsi="Arial" w:cs="Arial"/>
          <w:color w:val="212121"/>
        </w:rPr>
      </w:pPr>
      <w:r w:rsidRPr="0030124D">
        <w:rPr>
          <w:rFonts w:ascii="Arial" w:eastAsia="Arial" w:hAnsi="Arial" w:cs="Arial"/>
          <w:color w:val="212121"/>
        </w:rPr>
        <w:t>08/2019, PSYC 499R, Directed Research: Recruited undergraduate psychology students to mentor as FLAMEnet research assistants and received approval from psychology department for the project to be listed as an approved site for the capstone research-for-credit course</w:t>
      </w:r>
    </w:p>
    <w:p w14:paraId="000000BE" w14:textId="764F4E13" w:rsidR="0035370E" w:rsidRPr="0030124D" w:rsidRDefault="00121813">
      <w:pPr>
        <w:widowControl/>
        <w:numPr>
          <w:ilvl w:val="0"/>
          <w:numId w:val="7"/>
        </w:numPr>
        <w:pBdr>
          <w:top w:val="nil"/>
          <w:left w:val="nil"/>
          <w:bottom w:val="nil"/>
          <w:right w:val="nil"/>
          <w:between w:val="nil"/>
        </w:pBdr>
        <w:rPr>
          <w:rFonts w:ascii="Arial" w:eastAsia="Arial" w:hAnsi="Arial" w:cs="Arial"/>
          <w:color w:val="212121"/>
        </w:rPr>
      </w:pPr>
      <w:r w:rsidRPr="0030124D">
        <w:rPr>
          <w:rFonts w:ascii="Arial" w:eastAsia="Arial" w:hAnsi="Arial" w:cs="Arial"/>
          <w:color w:val="212121"/>
        </w:rPr>
        <w:t xml:space="preserve">05/2019, Year Two Annual National Meeting: Designed, </w:t>
      </w:r>
      <w:r w:rsidR="002A2F90" w:rsidRPr="0030124D">
        <w:rPr>
          <w:rFonts w:ascii="Arial" w:eastAsia="Arial" w:hAnsi="Arial" w:cs="Arial"/>
          <w:color w:val="212121"/>
        </w:rPr>
        <w:t>planned,</w:t>
      </w:r>
      <w:r w:rsidRPr="0030124D">
        <w:rPr>
          <w:rFonts w:ascii="Arial" w:eastAsia="Arial" w:hAnsi="Arial" w:cs="Arial"/>
          <w:color w:val="212121"/>
        </w:rPr>
        <w:t xml:space="preserve"> and facilitated a two-day workshop to educate 50 instructors in psychological constructs and to design interventions to help STEM students better cope with failure across multiple formal and informal STEM learning contexts.</w:t>
      </w:r>
    </w:p>
    <w:p w14:paraId="000000BF" w14:textId="5B7326A3" w:rsidR="0035370E" w:rsidRPr="0030124D" w:rsidRDefault="00121813">
      <w:pPr>
        <w:widowControl/>
        <w:numPr>
          <w:ilvl w:val="0"/>
          <w:numId w:val="7"/>
        </w:numPr>
        <w:pBdr>
          <w:top w:val="nil"/>
          <w:left w:val="nil"/>
          <w:bottom w:val="nil"/>
          <w:right w:val="nil"/>
          <w:between w:val="nil"/>
        </w:pBdr>
        <w:spacing w:after="200"/>
        <w:rPr>
          <w:rFonts w:ascii="Arial" w:eastAsia="Arial" w:hAnsi="Arial" w:cs="Arial"/>
          <w:color w:val="212121"/>
        </w:rPr>
      </w:pPr>
      <w:r w:rsidRPr="0030124D">
        <w:rPr>
          <w:rFonts w:ascii="Arial" w:eastAsia="Arial" w:hAnsi="Arial" w:cs="Arial"/>
          <w:color w:val="212121"/>
        </w:rPr>
        <w:t>04/2018, Network Launch Meeting: Designed, planned</w:t>
      </w:r>
      <w:r w:rsidR="002A2F90" w:rsidRPr="0030124D">
        <w:rPr>
          <w:rFonts w:ascii="Arial" w:eastAsia="Arial" w:hAnsi="Arial" w:cs="Arial"/>
          <w:color w:val="212121"/>
        </w:rPr>
        <w:t>,</w:t>
      </w:r>
      <w:r w:rsidRPr="0030124D">
        <w:rPr>
          <w:rFonts w:ascii="Arial" w:eastAsia="Arial" w:hAnsi="Arial" w:cs="Arial"/>
          <w:color w:val="212121"/>
        </w:rPr>
        <w:t xml:space="preserve"> and facilitated a two-day workshop to educate 20 instructors psychological in constructs associated with how students deal with failure and facilitate the design of interventions to help STEM students better cope with failure in academic contexts. </w:t>
      </w:r>
    </w:p>
    <w:p w14:paraId="000000C0" w14:textId="77777777" w:rsidR="0035370E" w:rsidRPr="0030124D" w:rsidRDefault="00121813">
      <w:pPr>
        <w:widowControl/>
        <w:spacing w:after="200"/>
        <w:rPr>
          <w:rFonts w:ascii="Arial" w:eastAsia="Arial" w:hAnsi="Arial" w:cs="Arial"/>
          <w:b/>
          <w:color w:val="212121"/>
        </w:rPr>
      </w:pPr>
      <w:r w:rsidRPr="0030124D">
        <w:rPr>
          <w:rFonts w:ascii="Arial" w:eastAsia="Arial" w:hAnsi="Arial" w:cs="Arial"/>
          <w:b/>
          <w:i/>
          <w:color w:val="212121"/>
        </w:rPr>
        <w:t>Community College Biology Instructor Network to Support Inquiry into Teaching and Education Scholarship</w:t>
      </w:r>
      <w:r w:rsidRPr="0030124D">
        <w:rPr>
          <w:rFonts w:ascii="Arial" w:eastAsia="Arial" w:hAnsi="Arial" w:cs="Arial"/>
          <w:i/>
          <w:color w:val="212121"/>
        </w:rPr>
        <w:t>, HHMI</w:t>
      </w:r>
    </w:p>
    <w:p w14:paraId="1C1831FE" w14:textId="336BC82E" w:rsidR="00B66959" w:rsidRPr="0030124D" w:rsidRDefault="00B66959">
      <w:pPr>
        <w:widowControl/>
        <w:numPr>
          <w:ilvl w:val="0"/>
          <w:numId w:val="9"/>
        </w:numPr>
        <w:pBdr>
          <w:top w:val="nil"/>
          <w:left w:val="nil"/>
          <w:bottom w:val="nil"/>
          <w:right w:val="nil"/>
          <w:between w:val="nil"/>
        </w:pBdr>
        <w:rPr>
          <w:rFonts w:ascii="Arial" w:eastAsia="Arial" w:hAnsi="Arial" w:cs="Arial"/>
          <w:b/>
          <w:color w:val="212121"/>
        </w:rPr>
      </w:pPr>
      <w:r w:rsidRPr="0030124D">
        <w:rPr>
          <w:rFonts w:ascii="Arial" w:eastAsia="Arial" w:hAnsi="Arial" w:cs="Arial"/>
          <w:bCs/>
          <w:color w:val="212121"/>
        </w:rPr>
        <w:t xml:space="preserve">05/2021 and 06/2021, Year Four Annual National Meeting: Participated in two days of an online meeting discussing CC </w:t>
      </w:r>
      <w:proofErr w:type="spellStart"/>
      <w:r w:rsidRPr="0030124D">
        <w:rPr>
          <w:rFonts w:ascii="Arial" w:eastAsia="Arial" w:hAnsi="Arial" w:cs="Arial"/>
          <w:bCs/>
          <w:color w:val="212121"/>
        </w:rPr>
        <w:t>BioINSTES</w:t>
      </w:r>
      <w:proofErr w:type="spellEnd"/>
      <w:r w:rsidRPr="0030124D">
        <w:rPr>
          <w:rFonts w:ascii="Arial" w:eastAsia="Arial" w:hAnsi="Arial" w:cs="Arial"/>
          <w:bCs/>
          <w:color w:val="212121"/>
        </w:rPr>
        <w:t xml:space="preserve"> progress so far and detailing goals for the next two years.</w:t>
      </w:r>
    </w:p>
    <w:p w14:paraId="000000C1" w14:textId="461483FC" w:rsidR="0035370E" w:rsidRPr="0030124D" w:rsidRDefault="00121813">
      <w:pPr>
        <w:widowControl/>
        <w:numPr>
          <w:ilvl w:val="0"/>
          <w:numId w:val="9"/>
        </w:numPr>
        <w:pBdr>
          <w:top w:val="nil"/>
          <w:left w:val="nil"/>
          <w:bottom w:val="nil"/>
          <w:right w:val="nil"/>
          <w:between w:val="nil"/>
        </w:pBdr>
        <w:rPr>
          <w:rFonts w:ascii="Arial" w:eastAsia="Arial" w:hAnsi="Arial" w:cs="Arial"/>
          <w:b/>
          <w:color w:val="212121"/>
        </w:rPr>
      </w:pPr>
      <w:r w:rsidRPr="0030124D">
        <w:rPr>
          <w:rFonts w:ascii="Arial" w:eastAsia="Arial" w:hAnsi="Arial" w:cs="Arial"/>
          <w:color w:val="212121"/>
        </w:rPr>
        <w:lastRenderedPageBreak/>
        <w:t>06/2020, Year Three Annual National Meeting: Provided facilitation of virtual statistical and research design sessions for instructors over the course of a two-day workshop to support Biology Education Research present at Community Colleges.</w:t>
      </w:r>
    </w:p>
    <w:p w14:paraId="000000C2" w14:textId="77777777" w:rsidR="0035370E" w:rsidRPr="0030124D" w:rsidRDefault="00121813">
      <w:pPr>
        <w:widowControl/>
        <w:numPr>
          <w:ilvl w:val="0"/>
          <w:numId w:val="9"/>
        </w:numPr>
        <w:pBdr>
          <w:top w:val="nil"/>
          <w:left w:val="nil"/>
          <w:bottom w:val="nil"/>
          <w:right w:val="nil"/>
          <w:between w:val="nil"/>
        </w:pBdr>
        <w:rPr>
          <w:rFonts w:ascii="Arial" w:eastAsia="Arial" w:hAnsi="Arial" w:cs="Arial"/>
          <w:b/>
          <w:color w:val="212121"/>
        </w:rPr>
      </w:pPr>
      <w:r w:rsidRPr="0030124D">
        <w:rPr>
          <w:rFonts w:ascii="Arial" w:eastAsia="Arial" w:hAnsi="Arial" w:cs="Arial"/>
          <w:color w:val="212121"/>
        </w:rPr>
        <w:t>06/2019, Year Two Annual National Meeting: Provided in-depth statistical and research design mentorship to instructors over the course of a three-day workshop to support Biology Education Research presence at Community Colleges.</w:t>
      </w:r>
    </w:p>
    <w:p w14:paraId="000000C3" w14:textId="77777777" w:rsidR="0035370E" w:rsidRPr="0030124D" w:rsidRDefault="0035370E">
      <w:pPr>
        <w:widowControl/>
        <w:rPr>
          <w:rFonts w:ascii="Arial" w:eastAsia="Arial" w:hAnsi="Arial" w:cs="Arial"/>
          <w:b/>
          <w:i/>
          <w:color w:val="212121"/>
        </w:rPr>
      </w:pPr>
    </w:p>
    <w:p w14:paraId="6456347E" w14:textId="77777777" w:rsidR="00A75C28" w:rsidRPr="0030124D" w:rsidRDefault="00A75C28" w:rsidP="00A75C28">
      <w:pPr>
        <w:rPr>
          <w:rFonts w:ascii="Arial" w:eastAsia="Arial" w:hAnsi="Arial" w:cs="Arial"/>
          <w:b/>
          <w:i/>
        </w:rPr>
      </w:pPr>
      <w:r w:rsidRPr="0030124D">
        <w:rPr>
          <w:rFonts w:ascii="Arial" w:eastAsia="Arial" w:hAnsi="Arial" w:cs="Arial"/>
          <w:b/>
          <w:i/>
        </w:rPr>
        <w:t>Summer Undergraduate Research Experience (SURE) program, Emory University</w:t>
      </w:r>
    </w:p>
    <w:p w14:paraId="5A28C3E0" w14:textId="77777777" w:rsidR="00A75C28" w:rsidRPr="0030124D" w:rsidRDefault="00A75C28" w:rsidP="00A75C28">
      <w:pPr>
        <w:rPr>
          <w:rFonts w:ascii="Arial" w:eastAsia="Arial" w:hAnsi="Arial" w:cs="Arial"/>
        </w:rPr>
      </w:pPr>
      <w:r w:rsidRPr="0030124D">
        <w:rPr>
          <w:rFonts w:ascii="Arial" w:eastAsia="Arial" w:hAnsi="Arial" w:cs="Arial"/>
        </w:rPr>
        <w:t>Summer 2020: Mentored undergraduate student in undergraduate research. My student completed a sophisticated research design exploring the relationships between fear of failure and coping style in undergraduate STEM students. I helped them refine and conceptualize their research question, decide on appropriate statistical methods, troubleshoot analyses, appropriately interpret results, and present findings.</w:t>
      </w:r>
    </w:p>
    <w:p w14:paraId="76102487" w14:textId="77777777" w:rsidR="00A75C28" w:rsidRPr="0030124D" w:rsidRDefault="00A75C28">
      <w:pPr>
        <w:widowControl/>
        <w:rPr>
          <w:rFonts w:ascii="Arial" w:eastAsia="Arial" w:hAnsi="Arial" w:cs="Arial"/>
          <w:b/>
          <w:i/>
          <w:color w:val="212121"/>
        </w:rPr>
      </w:pPr>
    </w:p>
    <w:p w14:paraId="000000C4" w14:textId="6990E0E2" w:rsidR="0035370E" w:rsidRPr="0030124D" w:rsidRDefault="00121813">
      <w:pPr>
        <w:widowControl/>
        <w:rPr>
          <w:rFonts w:ascii="Arial" w:eastAsia="Arial" w:hAnsi="Arial" w:cs="Arial"/>
          <w:i/>
          <w:color w:val="212121"/>
        </w:rPr>
      </w:pPr>
      <w:r w:rsidRPr="0030124D">
        <w:rPr>
          <w:rFonts w:ascii="Arial" w:eastAsia="Arial" w:hAnsi="Arial" w:cs="Arial"/>
          <w:b/>
          <w:i/>
          <w:color w:val="212121"/>
        </w:rPr>
        <w:t xml:space="preserve">Student and Early Career Council (SECC), </w:t>
      </w:r>
      <w:r w:rsidRPr="0030124D">
        <w:rPr>
          <w:rFonts w:ascii="Arial" w:eastAsia="Arial" w:hAnsi="Arial" w:cs="Arial"/>
          <w:i/>
          <w:color w:val="212121"/>
        </w:rPr>
        <w:t>Society for Research in Child Development (SRCD)</w:t>
      </w:r>
    </w:p>
    <w:p w14:paraId="000000C5" w14:textId="77777777" w:rsidR="0035370E" w:rsidRPr="0030124D" w:rsidRDefault="00121813">
      <w:pPr>
        <w:widowControl/>
        <w:numPr>
          <w:ilvl w:val="0"/>
          <w:numId w:val="9"/>
        </w:numPr>
        <w:pBdr>
          <w:top w:val="nil"/>
          <w:left w:val="nil"/>
          <w:bottom w:val="nil"/>
          <w:right w:val="nil"/>
          <w:between w:val="nil"/>
        </w:pBdr>
        <w:rPr>
          <w:rFonts w:ascii="Arial" w:eastAsia="Arial" w:hAnsi="Arial" w:cs="Arial"/>
          <w:i/>
          <w:color w:val="212121"/>
        </w:rPr>
      </w:pPr>
      <w:r w:rsidRPr="0030124D">
        <w:rPr>
          <w:rFonts w:ascii="Arial" w:eastAsia="Arial" w:hAnsi="Arial" w:cs="Arial"/>
          <w:color w:val="212121"/>
        </w:rPr>
        <w:t>03/2019, SRCD Biennial Meeting programming: Helped plan and facilitate a series of networking social hours, round tables, and symposia designed to meet the needs and interests of early career members during 4-day professional meeting</w:t>
      </w:r>
    </w:p>
    <w:p w14:paraId="000000C6" w14:textId="77777777" w:rsidR="0035370E" w:rsidRPr="0030124D" w:rsidRDefault="00121813">
      <w:pPr>
        <w:widowControl/>
        <w:numPr>
          <w:ilvl w:val="0"/>
          <w:numId w:val="9"/>
        </w:numPr>
        <w:pBdr>
          <w:top w:val="nil"/>
          <w:left w:val="nil"/>
          <w:bottom w:val="nil"/>
          <w:right w:val="nil"/>
          <w:between w:val="nil"/>
        </w:pBdr>
        <w:rPr>
          <w:rFonts w:ascii="Arial" w:eastAsia="Arial" w:hAnsi="Arial" w:cs="Arial"/>
          <w:i/>
          <w:color w:val="212121"/>
        </w:rPr>
      </w:pPr>
      <w:r w:rsidRPr="0030124D">
        <w:rPr>
          <w:rFonts w:ascii="Arial" w:eastAsia="Arial" w:hAnsi="Arial" w:cs="Arial"/>
          <w:color w:val="212121"/>
        </w:rPr>
        <w:t>04/2017, SRCD Biennial Meeting programming: Helped plan and facilitate a series of networking social hours, round tables, and symposia designed to meet the needs and interests of early career members during 4-day professional meeting</w:t>
      </w:r>
    </w:p>
    <w:p w14:paraId="000000C7" w14:textId="77777777" w:rsidR="0035370E" w:rsidRPr="0030124D" w:rsidRDefault="0035370E">
      <w:pPr>
        <w:widowControl/>
        <w:rPr>
          <w:rFonts w:ascii="Arial" w:eastAsia="Arial" w:hAnsi="Arial" w:cs="Arial"/>
          <w:i/>
          <w:color w:val="212121"/>
          <w:sz w:val="20"/>
        </w:rPr>
      </w:pPr>
    </w:p>
    <w:p w14:paraId="000000C8" w14:textId="77777777" w:rsidR="0035370E" w:rsidRPr="0030124D" w:rsidRDefault="00121813">
      <w:pPr>
        <w:widowControl/>
        <w:rPr>
          <w:rFonts w:ascii="Arial" w:eastAsia="Arial" w:hAnsi="Arial" w:cs="Arial"/>
          <w:i/>
          <w:color w:val="212121"/>
        </w:rPr>
      </w:pPr>
      <w:r w:rsidRPr="0030124D">
        <w:rPr>
          <w:rFonts w:ascii="Arial" w:eastAsia="Arial" w:hAnsi="Arial" w:cs="Arial"/>
          <w:b/>
          <w:i/>
          <w:color w:val="212121"/>
        </w:rPr>
        <w:t>Developmental Science Teaching Institute,</w:t>
      </w:r>
      <w:r w:rsidRPr="0030124D">
        <w:rPr>
          <w:rFonts w:ascii="Arial" w:eastAsia="Arial" w:hAnsi="Arial" w:cs="Arial"/>
          <w:i/>
          <w:color w:val="212121"/>
        </w:rPr>
        <w:t xml:space="preserve"> Society for Research in Child Development (SRCD), 04/2017</w:t>
      </w:r>
    </w:p>
    <w:p w14:paraId="000000C9" w14:textId="1B58AC26" w:rsidR="0035370E" w:rsidRPr="0030124D" w:rsidRDefault="00121813">
      <w:pPr>
        <w:widowControl/>
        <w:rPr>
          <w:rFonts w:ascii="Arial" w:eastAsia="Arial" w:hAnsi="Arial" w:cs="Arial"/>
          <w:color w:val="212121"/>
        </w:rPr>
      </w:pPr>
      <w:r w:rsidRPr="0030124D">
        <w:rPr>
          <w:rFonts w:ascii="Arial" w:eastAsia="Arial" w:hAnsi="Arial" w:cs="Arial"/>
          <w:color w:val="212121"/>
        </w:rPr>
        <w:t>Helped organize and facilitate one-day pre-conference institute in advance of SRCD biennial meeting to help developmental science teachers at all levels update pedagogical knowledge, explore new strategies, and share perspectives among colleagues</w:t>
      </w:r>
    </w:p>
    <w:p w14:paraId="000000CA" w14:textId="77777777" w:rsidR="0035370E" w:rsidRPr="0030124D" w:rsidRDefault="0035370E">
      <w:pPr>
        <w:widowControl/>
        <w:pBdr>
          <w:top w:val="nil"/>
          <w:left w:val="nil"/>
          <w:bottom w:val="nil"/>
          <w:right w:val="nil"/>
          <w:between w:val="nil"/>
        </w:pBdr>
        <w:ind w:left="720" w:hanging="720"/>
        <w:rPr>
          <w:rFonts w:ascii="Arial" w:eastAsia="Arial" w:hAnsi="Arial" w:cs="Arial"/>
          <w:i/>
          <w:color w:val="212121"/>
          <w:sz w:val="20"/>
        </w:rPr>
      </w:pPr>
    </w:p>
    <w:p w14:paraId="000000CB" w14:textId="77777777" w:rsidR="0035370E" w:rsidRPr="0030124D" w:rsidRDefault="00121813">
      <w:pPr>
        <w:widowControl/>
        <w:rPr>
          <w:rFonts w:ascii="Arial" w:eastAsia="Arial" w:hAnsi="Arial" w:cs="Arial"/>
          <w:i/>
          <w:color w:val="212121"/>
        </w:rPr>
      </w:pPr>
      <w:r w:rsidRPr="0030124D">
        <w:rPr>
          <w:rFonts w:ascii="Arial" w:eastAsia="Arial" w:hAnsi="Arial" w:cs="Arial"/>
          <w:b/>
          <w:i/>
          <w:color w:val="212121"/>
        </w:rPr>
        <w:t xml:space="preserve">Developing a Teaching Portfolio – Online course for Center for the Integration of Research, Teaching, and Learning, </w:t>
      </w:r>
      <w:r w:rsidRPr="0030124D">
        <w:rPr>
          <w:rFonts w:ascii="Arial" w:eastAsia="Arial" w:hAnsi="Arial" w:cs="Arial"/>
          <w:i/>
          <w:color w:val="212121"/>
        </w:rPr>
        <w:t>CIRTL Network, 01/2017</w:t>
      </w:r>
    </w:p>
    <w:p w14:paraId="000000CC" w14:textId="719B5F17" w:rsidR="0035370E" w:rsidRPr="0030124D" w:rsidRDefault="00121813">
      <w:pPr>
        <w:widowControl/>
        <w:rPr>
          <w:rFonts w:ascii="Arial" w:eastAsia="Arial" w:hAnsi="Arial" w:cs="Arial"/>
          <w:b/>
          <w:color w:val="212121"/>
        </w:rPr>
      </w:pPr>
      <w:r w:rsidRPr="0030124D">
        <w:rPr>
          <w:rFonts w:ascii="Arial" w:eastAsia="Arial" w:hAnsi="Arial" w:cs="Arial"/>
          <w:color w:val="212121"/>
        </w:rPr>
        <w:t xml:space="preserve">Designed and facilitated a 6-week online course for 14 graduate students and postdocs </w:t>
      </w:r>
      <w:r w:rsidRPr="0030124D">
        <w:rPr>
          <w:rFonts w:ascii="Arial" w:eastAsia="Arial" w:hAnsi="Arial" w:cs="Arial"/>
          <w:color w:val="212121"/>
        </w:rPr>
        <w:tab/>
        <w:t>on how to create the critical elements of a teaching portfolio: philosophy of teaching, evidence of teaching effectiveness, statement of diversity/inclusion, and final display in either print or online form.</w:t>
      </w:r>
    </w:p>
    <w:p w14:paraId="00000107" w14:textId="77777777" w:rsidR="0035370E" w:rsidRPr="0030124D" w:rsidRDefault="0035370E">
      <w:pPr>
        <w:rPr>
          <w:rFonts w:ascii="Arial" w:eastAsia="Arial" w:hAnsi="Arial" w:cs="Arial"/>
          <w:sz w:val="20"/>
        </w:rPr>
      </w:pPr>
    </w:p>
    <w:p w14:paraId="00000108" w14:textId="77777777" w:rsidR="0035370E" w:rsidRPr="0030124D" w:rsidRDefault="00121813">
      <w:pPr>
        <w:rPr>
          <w:rFonts w:ascii="Arial" w:eastAsia="Arial" w:hAnsi="Arial" w:cs="Arial"/>
          <w:b/>
          <w:u w:val="single"/>
        </w:rPr>
      </w:pPr>
      <w:r w:rsidRPr="0030124D">
        <w:rPr>
          <w:rFonts w:ascii="Arial" w:eastAsia="Arial" w:hAnsi="Arial" w:cs="Arial"/>
          <w:b/>
          <w:u w:val="single"/>
        </w:rPr>
        <w:t>PERSONAL PROFESSIONAL DEVELOPMENT</w:t>
      </w:r>
    </w:p>
    <w:p w14:paraId="00000109" w14:textId="77777777" w:rsidR="0035370E" w:rsidRPr="0030124D" w:rsidRDefault="0035370E">
      <w:pPr>
        <w:rPr>
          <w:rFonts w:ascii="Arial" w:eastAsia="Arial" w:hAnsi="Arial" w:cs="Arial"/>
          <w:b/>
          <w:u w:val="single"/>
        </w:rPr>
      </w:pPr>
    </w:p>
    <w:p w14:paraId="77B51592" w14:textId="3710697F" w:rsidR="003949F0" w:rsidRPr="003949F0" w:rsidRDefault="003949F0">
      <w:pPr>
        <w:numPr>
          <w:ilvl w:val="0"/>
          <w:numId w:val="11"/>
        </w:numPr>
        <w:pBdr>
          <w:top w:val="nil"/>
          <w:left w:val="nil"/>
          <w:bottom w:val="nil"/>
          <w:right w:val="nil"/>
          <w:between w:val="nil"/>
        </w:pBdr>
        <w:rPr>
          <w:rFonts w:ascii="Arial" w:eastAsia="Arial" w:hAnsi="Arial" w:cs="Arial"/>
          <w:b/>
          <w:color w:val="000000"/>
        </w:rPr>
      </w:pPr>
      <w:r>
        <w:rPr>
          <w:rFonts w:ascii="Arial" w:eastAsia="Arial" w:hAnsi="Arial" w:cs="Arial"/>
          <w:bCs/>
          <w:color w:val="000000"/>
        </w:rPr>
        <w:t>Passion-Driven Statistics workshop</w:t>
      </w:r>
      <w:r w:rsidR="00E04109">
        <w:rPr>
          <w:rFonts w:ascii="Arial" w:eastAsia="Arial" w:hAnsi="Arial" w:cs="Arial"/>
          <w:bCs/>
          <w:color w:val="000000"/>
        </w:rPr>
        <w:t>, December 2023</w:t>
      </w:r>
    </w:p>
    <w:p w14:paraId="1A2933FF" w14:textId="2E9DD304" w:rsidR="00C912B6" w:rsidRPr="00C912B6" w:rsidRDefault="00C912B6">
      <w:pPr>
        <w:numPr>
          <w:ilvl w:val="0"/>
          <w:numId w:val="11"/>
        </w:numPr>
        <w:pBdr>
          <w:top w:val="nil"/>
          <w:left w:val="nil"/>
          <w:bottom w:val="nil"/>
          <w:right w:val="nil"/>
          <w:between w:val="nil"/>
        </w:pBdr>
        <w:rPr>
          <w:rFonts w:ascii="Arial" w:eastAsia="Arial" w:hAnsi="Arial" w:cs="Arial"/>
          <w:b/>
          <w:color w:val="000000"/>
        </w:rPr>
      </w:pPr>
      <w:r>
        <w:rPr>
          <w:rFonts w:ascii="Arial" w:eastAsia="Arial" w:hAnsi="Arial" w:cs="Arial"/>
          <w:color w:val="000000"/>
        </w:rPr>
        <w:t>Faculty learning community – Crafting Interactive Learning: Building Choose Your Own Adventure Games with Qualtrics, Fall 2023</w:t>
      </w:r>
    </w:p>
    <w:p w14:paraId="6801F63F" w14:textId="2DE3E086" w:rsidR="00C912B6" w:rsidRPr="00C912B6" w:rsidRDefault="00C912B6">
      <w:pPr>
        <w:numPr>
          <w:ilvl w:val="0"/>
          <w:numId w:val="11"/>
        </w:numPr>
        <w:pBdr>
          <w:top w:val="nil"/>
          <w:left w:val="nil"/>
          <w:bottom w:val="nil"/>
          <w:right w:val="nil"/>
          <w:between w:val="nil"/>
        </w:pBdr>
        <w:rPr>
          <w:rFonts w:ascii="Arial" w:eastAsia="Arial" w:hAnsi="Arial" w:cs="Arial"/>
          <w:b/>
          <w:color w:val="000000"/>
        </w:rPr>
      </w:pPr>
      <w:r>
        <w:rPr>
          <w:rFonts w:ascii="Arial" w:eastAsia="Arial" w:hAnsi="Arial" w:cs="Arial"/>
          <w:color w:val="000000"/>
        </w:rPr>
        <w:t xml:space="preserve">Faculty book club – </w:t>
      </w:r>
      <w:r>
        <w:rPr>
          <w:rFonts w:ascii="Arial" w:eastAsia="Arial" w:hAnsi="Arial" w:cs="Arial"/>
          <w:i/>
          <w:color w:val="000000"/>
        </w:rPr>
        <w:t xml:space="preserve">Reach Everyone, Teach Everyone: Universal Design for Learning in Higher Education (Tobin &amp; Behling, 2018), </w:t>
      </w:r>
      <w:r>
        <w:rPr>
          <w:rFonts w:ascii="Arial" w:eastAsia="Arial" w:hAnsi="Arial" w:cs="Arial"/>
          <w:color w:val="000000"/>
        </w:rPr>
        <w:t>Fall 2023</w:t>
      </w:r>
    </w:p>
    <w:p w14:paraId="7EE27FDC" w14:textId="43928B97" w:rsidR="00DF21D9" w:rsidRPr="0030124D" w:rsidRDefault="00DF21D9">
      <w:pPr>
        <w:numPr>
          <w:ilvl w:val="0"/>
          <w:numId w:val="11"/>
        </w:numPr>
        <w:pBdr>
          <w:top w:val="nil"/>
          <w:left w:val="nil"/>
          <w:bottom w:val="nil"/>
          <w:right w:val="nil"/>
          <w:between w:val="nil"/>
        </w:pBdr>
        <w:rPr>
          <w:rFonts w:ascii="Arial" w:eastAsia="Arial" w:hAnsi="Arial" w:cs="Arial"/>
          <w:b/>
          <w:color w:val="000000"/>
        </w:rPr>
      </w:pPr>
      <w:proofErr w:type="spellStart"/>
      <w:r w:rsidRPr="0030124D">
        <w:rPr>
          <w:rFonts w:ascii="Arial" w:eastAsia="Arial" w:hAnsi="Arial" w:cs="Arial"/>
          <w:bCs/>
          <w:color w:val="000000"/>
        </w:rPr>
        <w:t>PsychONE</w:t>
      </w:r>
      <w:proofErr w:type="spellEnd"/>
      <w:r w:rsidRPr="0030124D">
        <w:rPr>
          <w:rFonts w:ascii="Arial" w:eastAsia="Arial" w:hAnsi="Arial" w:cs="Arial"/>
          <w:bCs/>
          <w:color w:val="000000"/>
        </w:rPr>
        <w:t xml:space="preserve"> Conference, </w:t>
      </w:r>
      <w:r w:rsidR="00680542" w:rsidRPr="0030124D">
        <w:rPr>
          <w:rFonts w:ascii="Arial" w:eastAsia="Arial" w:hAnsi="Arial" w:cs="Arial"/>
          <w:bCs/>
          <w:color w:val="000000"/>
        </w:rPr>
        <w:t>June 2022</w:t>
      </w:r>
    </w:p>
    <w:p w14:paraId="6BA91A14" w14:textId="59E6D3CA" w:rsidR="00680542" w:rsidRPr="0030124D" w:rsidRDefault="00680542" w:rsidP="00680542">
      <w:pPr>
        <w:numPr>
          <w:ilvl w:val="1"/>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bCs/>
          <w:color w:val="000000"/>
        </w:rPr>
        <w:t xml:space="preserve">Only teaching conference specifically dedicated to </w:t>
      </w:r>
      <w:r w:rsidR="00542C26" w:rsidRPr="0030124D">
        <w:rPr>
          <w:rFonts w:ascii="Arial" w:eastAsia="Arial" w:hAnsi="Arial" w:cs="Arial"/>
          <w:bCs/>
          <w:color w:val="000000"/>
        </w:rPr>
        <w:t>the teaching of introductory psychology</w:t>
      </w:r>
    </w:p>
    <w:p w14:paraId="0757C973" w14:textId="3E0805C5" w:rsidR="00542C26" w:rsidRPr="0030124D" w:rsidRDefault="00045A48" w:rsidP="00542C26">
      <w:pPr>
        <w:numPr>
          <w:ilvl w:val="0"/>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bCs/>
          <w:color w:val="000000"/>
        </w:rPr>
        <w:t xml:space="preserve">Classes in </w:t>
      </w:r>
      <w:proofErr w:type="spellStart"/>
      <w:r w:rsidRPr="0030124D">
        <w:rPr>
          <w:rFonts w:ascii="Arial" w:eastAsia="Arial" w:hAnsi="Arial" w:cs="Arial"/>
          <w:bCs/>
          <w:color w:val="000000"/>
        </w:rPr>
        <w:t>DataCamp</w:t>
      </w:r>
      <w:proofErr w:type="spellEnd"/>
      <w:r w:rsidRPr="0030124D">
        <w:rPr>
          <w:rFonts w:ascii="Arial" w:eastAsia="Arial" w:hAnsi="Arial" w:cs="Arial"/>
          <w:bCs/>
          <w:color w:val="000000"/>
        </w:rPr>
        <w:t xml:space="preserve"> to continue building skills in R</w:t>
      </w:r>
    </w:p>
    <w:p w14:paraId="54D23520" w14:textId="740ED8E2" w:rsidR="007A35A8" w:rsidRPr="0030124D" w:rsidRDefault="007A35A8" w:rsidP="007A35A8">
      <w:pPr>
        <w:numPr>
          <w:ilvl w:val="1"/>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bCs/>
          <w:color w:val="000000"/>
        </w:rPr>
        <w:t>Intro to R</w:t>
      </w:r>
    </w:p>
    <w:p w14:paraId="78A3479E" w14:textId="12971E0F" w:rsidR="007A35A8" w:rsidRPr="0030124D" w:rsidRDefault="007A35A8" w:rsidP="007A35A8">
      <w:pPr>
        <w:numPr>
          <w:ilvl w:val="1"/>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bCs/>
          <w:color w:val="000000"/>
        </w:rPr>
        <w:t>Intermediate R</w:t>
      </w:r>
    </w:p>
    <w:p w14:paraId="6097ECEC" w14:textId="04534E2C" w:rsidR="007A35A8" w:rsidRPr="0030124D" w:rsidRDefault="007A35A8" w:rsidP="007A35A8">
      <w:pPr>
        <w:numPr>
          <w:ilvl w:val="1"/>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bCs/>
          <w:color w:val="000000"/>
        </w:rPr>
        <w:lastRenderedPageBreak/>
        <w:t>Intro to Importing Data</w:t>
      </w:r>
    </w:p>
    <w:p w14:paraId="24B0E76E" w14:textId="3063C753" w:rsidR="006E164F" w:rsidRPr="0030124D" w:rsidRDefault="006E164F">
      <w:pPr>
        <w:numPr>
          <w:ilvl w:val="0"/>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color w:val="000000"/>
        </w:rPr>
        <w:t>NIH Building a Resilient Scientist Training Program, May 2021</w:t>
      </w:r>
    </w:p>
    <w:p w14:paraId="3C34A5BA" w14:textId="02CD9A9B" w:rsidR="003C6A04" w:rsidRPr="0030124D" w:rsidRDefault="003C6A04">
      <w:pPr>
        <w:numPr>
          <w:ilvl w:val="0"/>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color w:val="000000"/>
        </w:rPr>
        <w:t xml:space="preserve">Leadership Certificate, Office of </w:t>
      </w:r>
      <w:r w:rsidR="006E164F" w:rsidRPr="0030124D">
        <w:rPr>
          <w:rFonts w:ascii="Arial" w:eastAsia="Arial" w:hAnsi="Arial" w:cs="Arial"/>
          <w:color w:val="000000"/>
        </w:rPr>
        <w:t>Postdoctoral Education and School of Medicine, Emory University, February 2021</w:t>
      </w:r>
    </w:p>
    <w:p w14:paraId="7183E21B" w14:textId="51D56697" w:rsidR="0059321C" w:rsidRPr="0030124D" w:rsidRDefault="0059321C">
      <w:pPr>
        <w:numPr>
          <w:ilvl w:val="0"/>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bCs/>
          <w:color w:val="000000"/>
        </w:rPr>
        <w:t>Management Certificate, Office of Postdoctoral Education</w:t>
      </w:r>
      <w:r w:rsidR="006E164F" w:rsidRPr="0030124D">
        <w:rPr>
          <w:rFonts w:ascii="Arial" w:eastAsia="Arial" w:hAnsi="Arial" w:cs="Arial"/>
          <w:bCs/>
          <w:color w:val="000000"/>
        </w:rPr>
        <w:t xml:space="preserve"> and School of Medicine, Emory University, November 2021</w:t>
      </w:r>
    </w:p>
    <w:p w14:paraId="0000010A" w14:textId="108C4D73" w:rsidR="0035370E" w:rsidRPr="0030124D" w:rsidRDefault="00121813">
      <w:pPr>
        <w:numPr>
          <w:ilvl w:val="0"/>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color w:val="000000"/>
        </w:rPr>
        <w:t xml:space="preserve">Additional statistics training through Todd Little’s </w:t>
      </w:r>
      <w:hyperlink r:id="rId15">
        <w:r w:rsidRPr="0030124D">
          <w:rPr>
            <w:rFonts w:ascii="Arial" w:eastAsia="Arial" w:hAnsi="Arial" w:cs="Arial"/>
            <w:color w:val="0000FF"/>
          </w:rPr>
          <w:t>Stats Camp</w:t>
        </w:r>
      </w:hyperlink>
      <w:r w:rsidRPr="0030124D">
        <w:rPr>
          <w:rFonts w:ascii="Arial" w:eastAsia="Arial" w:hAnsi="Arial" w:cs="Arial"/>
          <w:color w:val="000000"/>
        </w:rPr>
        <w:t>:</w:t>
      </w:r>
    </w:p>
    <w:p w14:paraId="0000010B" w14:textId="77777777" w:rsidR="0035370E" w:rsidRPr="0030124D" w:rsidRDefault="00121813">
      <w:pPr>
        <w:numPr>
          <w:ilvl w:val="1"/>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i/>
          <w:color w:val="000000"/>
        </w:rPr>
        <w:t xml:space="preserve">R </w:t>
      </w:r>
      <w:r w:rsidRPr="0030124D">
        <w:rPr>
          <w:rFonts w:ascii="Arial" w:eastAsia="Arial" w:hAnsi="Arial" w:cs="Arial"/>
          <w:color w:val="000000"/>
        </w:rPr>
        <w:t>(Spring 2019)</w:t>
      </w:r>
    </w:p>
    <w:p w14:paraId="0000010C" w14:textId="77777777" w:rsidR="0035370E" w:rsidRPr="0030124D" w:rsidRDefault="00121813">
      <w:pPr>
        <w:numPr>
          <w:ilvl w:val="1"/>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i/>
          <w:color w:val="000000"/>
        </w:rPr>
        <w:t xml:space="preserve">Comprehensive SEM </w:t>
      </w:r>
      <w:r w:rsidRPr="0030124D">
        <w:rPr>
          <w:rFonts w:ascii="Arial" w:eastAsia="Arial" w:hAnsi="Arial" w:cs="Arial"/>
          <w:color w:val="000000"/>
        </w:rPr>
        <w:t>(Spring 2018)</w:t>
      </w:r>
    </w:p>
    <w:p w14:paraId="0000010D" w14:textId="77777777" w:rsidR="0035370E" w:rsidRPr="0030124D" w:rsidRDefault="00121813">
      <w:pPr>
        <w:numPr>
          <w:ilvl w:val="1"/>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i/>
          <w:color w:val="000000"/>
        </w:rPr>
        <w:t xml:space="preserve">Structural Equation Modeling in </w:t>
      </w:r>
      <w:proofErr w:type="spellStart"/>
      <w:r w:rsidRPr="0030124D">
        <w:rPr>
          <w:rFonts w:ascii="Arial" w:eastAsia="Arial" w:hAnsi="Arial" w:cs="Arial"/>
          <w:i/>
          <w:color w:val="000000"/>
        </w:rPr>
        <w:t>MPlus</w:t>
      </w:r>
      <w:proofErr w:type="spellEnd"/>
      <w:r w:rsidRPr="0030124D">
        <w:rPr>
          <w:rFonts w:ascii="Arial" w:eastAsia="Arial" w:hAnsi="Arial" w:cs="Arial"/>
          <w:i/>
          <w:color w:val="000000"/>
        </w:rPr>
        <w:t xml:space="preserve"> </w:t>
      </w:r>
      <w:r w:rsidRPr="0030124D">
        <w:rPr>
          <w:rFonts w:ascii="Arial" w:eastAsia="Arial" w:hAnsi="Arial" w:cs="Arial"/>
          <w:color w:val="000000"/>
        </w:rPr>
        <w:t>(Summer 2015)</w:t>
      </w:r>
    </w:p>
    <w:p w14:paraId="0000010E" w14:textId="77777777" w:rsidR="0035370E" w:rsidRPr="0030124D" w:rsidRDefault="00121813">
      <w:pPr>
        <w:numPr>
          <w:ilvl w:val="0"/>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color w:val="000000"/>
        </w:rPr>
        <w:t>Teaching professional development through Center for the Integration of Research, Teaching, and Learning (CIRTL):</w:t>
      </w:r>
    </w:p>
    <w:p w14:paraId="0000010F" w14:textId="77777777" w:rsidR="0035370E" w:rsidRPr="0030124D" w:rsidRDefault="00121813">
      <w:pPr>
        <w:numPr>
          <w:ilvl w:val="1"/>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i/>
          <w:color w:val="000000"/>
        </w:rPr>
        <w:t xml:space="preserve">Equity in STEM for All Genders </w:t>
      </w:r>
      <w:r w:rsidRPr="0030124D">
        <w:rPr>
          <w:rFonts w:ascii="Arial" w:eastAsia="Arial" w:hAnsi="Arial" w:cs="Arial"/>
          <w:color w:val="000000"/>
        </w:rPr>
        <w:t>(Fall 2020)</w:t>
      </w:r>
    </w:p>
    <w:p w14:paraId="00000110" w14:textId="77777777" w:rsidR="0035370E" w:rsidRPr="0030124D" w:rsidRDefault="00121813">
      <w:pPr>
        <w:numPr>
          <w:ilvl w:val="1"/>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i/>
          <w:color w:val="000000"/>
        </w:rPr>
        <w:t>Writing a Diversity Statement</w:t>
      </w:r>
      <w:r w:rsidRPr="0030124D">
        <w:rPr>
          <w:rFonts w:ascii="Arial" w:eastAsia="Arial" w:hAnsi="Arial" w:cs="Arial"/>
          <w:color w:val="000000"/>
        </w:rPr>
        <w:t xml:space="preserve"> (Spring 2019)</w:t>
      </w:r>
    </w:p>
    <w:p w14:paraId="00000111" w14:textId="77777777" w:rsidR="0035370E" w:rsidRPr="0030124D" w:rsidRDefault="00121813">
      <w:pPr>
        <w:numPr>
          <w:ilvl w:val="1"/>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i/>
          <w:color w:val="000000"/>
        </w:rPr>
        <w:t>Science Communication for Any Audience</w:t>
      </w:r>
      <w:r w:rsidRPr="0030124D">
        <w:rPr>
          <w:rFonts w:ascii="Arial" w:eastAsia="Arial" w:hAnsi="Arial" w:cs="Arial"/>
          <w:color w:val="000000"/>
        </w:rPr>
        <w:t xml:space="preserve"> (Spring 2018)</w:t>
      </w:r>
    </w:p>
    <w:p w14:paraId="00000112" w14:textId="77777777" w:rsidR="0035370E" w:rsidRPr="0030124D" w:rsidRDefault="00121813">
      <w:pPr>
        <w:numPr>
          <w:ilvl w:val="1"/>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i/>
          <w:color w:val="000000"/>
        </w:rPr>
        <w:t xml:space="preserve">The College Classroom: Teaching Inclusively </w:t>
      </w:r>
      <w:r w:rsidRPr="0030124D">
        <w:rPr>
          <w:rFonts w:ascii="Arial" w:eastAsia="Arial" w:hAnsi="Arial" w:cs="Arial"/>
          <w:color w:val="000000"/>
        </w:rPr>
        <w:t>(Fall 2017)</w:t>
      </w:r>
    </w:p>
    <w:p w14:paraId="00000113" w14:textId="77777777" w:rsidR="0035370E" w:rsidRPr="0030124D" w:rsidRDefault="00121813">
      <w:pPr>
        <w:numPr>
          <w:ilvl w:val="0"/>
          <w:numId w:val="11"/>
        </w:numPr>
        <w:pBdr>
          <w:top w:val="nil"/>
          <w:left w:val="nil"/>
          <w:bottom w:val="nil"/>
          <w:right w:val="nil"/>
          <w:between w:val="nil"/>
        </w:pBdr>
        <w:rPr>
          <w:rFonts w:ascii="Arial" w:eastAsia="Arial" w:hAnsi="Arial" w:cs="Arial"/>
          <w:b/>
          <w:color w:val="000000"/>
        </w:rPr>
      </w:pPr>
      <w:hyperlink r:id="rId16">
        <w:r w:rsidRPr="0030124D">
          <w:rPr>
            <w:rFonts w:ascii="Arial" w:eastAsia="Arial" w:hAnsi="Arial" w:cs="Arial"/>
            <w:color w:val="0000FF"/>
          </w:rPr>
          <w:t>Graduate certificates</w:t>
        </w:r>
      </w:hyperlink>
      <w:r w:rsidRPr="0030124D">
        <w:rPr>
          <w:rFonts w:ascii="Arial" w:eastAsia="Arial" w:hAnsi="Arial" w:cs="Arial"/>
          <w:color w:val="000000"/>
        </w:rPr>
        <w:t>, CIRTL@UAB / UAB graduate school:</w:t>
      </w:r>
    </w:p>
    <w:p w14:paraId="00000114" w14:textId="77777777" w:rsidR="0035370E" w:rsidRPr="0030124D" w:rsidRDefault="00121813">
      <w:pPr>
        <w:numPr>
          <w:ilvl w:val="1"/>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color w:val="000000"/>
        </w:rPr>
        <w:t>Certificate in Mentorship &amp; Leadership (Summer 2016)</w:t>
      </w:r>
    </w:p>
    <w:p w14:paraId="00000115" w14:textId="77777777" w:rsidR="0035370E" w:rsidRPr="0030124D" w:rsidRDefault="00121813">
      <w:pPr>
        <w:numPr>
          <w:ilvl w:val="1"/>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color w:val="000000"/>
        </w:rPr>
        <w:t>CIRTL Scholar certificate (Spring 2016)</w:t>
      </w:r>
    </w:p>
    <w:p w14:paraId="00000116" w14:textId="77777777" w:rsidR="0035370E" w:rsidRPr="0030124D" w:rsidRDefault="00121813">
      <w:pPr>
        <w:numPr>
          <w:ilvl w:val="1"/>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color w:val="000000"/>
        </w:rPr>
        <w:t>CIRTL Practitioner certificate (Fall 2015)</w:t>
      </w:r>
    </w:p>
    <w:p w14:paraId="00000117" w14:textId="77777777" w:rsidR="0035370E" w:rsidRPr="0030124D" w:rsidRDefault="00121813">
      <w:pPr>
        <w:numPr>
          <w:ilvl w:val="1"/>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color w:val="000000"/>
        </w:rPr>
        <w:t>CIRTL Associate certificate (Fall 2014)</w:t>
      </w:r>
    </w:p>
    <w:p w14:paraId="00000118" w14:textId="77777777" w:rsidR="0035370E" w:rsidRPr="0030124D" w:rsidRDefault="00121813">
      <w:pPr>
        <w:numPr>
          <w:ilvl w:val="0"/>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color w:val="000000"/>
        </w:rPr>
        <w:t>Experienced in:</w:t>
      </w:r>
    </w:p>
    <w:p w14:paraId="00000119" w14:textId="77777777" w:rsidR="0035370E" w:rsidRPr="0030124D" w:rsidRDefault="00121813">
      <w:pPr>
        <w:numPr>
          <w:ilvl w:val="1"/>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color w:val="000000"/>
        </w:rPr>
        <w:t>Experimental design and statistical planning for psychological and education research</w:t>
      </w:r>
    </w:p>
    <w:p w14:paraId="0000011A" w14:textId="77777777" w:rsidR="0035370E" w:rsidRPr="0030124D" w:rsidRDefault="00121813">
      <w:pPr>
        <w:numPr>
          <w:ilvl w:val="1"/>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color w:val="000000"/>
        </w:rPr>
        <w:t>Curriculum design and development, including online course design</w:t>
      </w:r>
    </w:p>
    <w:p w14:paraId="0000011B" w14:textId="77777777" w:rsidR="0035370E" w:rsidRPr="0030124D" w:rsidRDefault="00121813">
      <w:pPr>
        <w:numPr>
          <w:ilvl w:val="1"/>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color w:val="000000"/>
        </w:rPr>
        <w:t>Evaluation of educational programs</w:t>
      </w:r>
    </w:p>
    <w:p w14:paraId="0000011C" w14:textId="77777777" w:rsidR="0035370E" w:rsidRPr="0030124D" w:rsidRDefault="00121813">
      <w:pPr>
        <w:numPr>
          <w:ilvl w:val="1"/>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color w:val="000000"/>
        </w:rPr>
        <w:t>Professional development in educational program evaluation, pedagogical best practice, and curriculum design</w:t>
      </w:r>
    </w:p>
    <w:p w14:paraId="0000011D" w14:textId="77777777" w:rsidR="0035370E" w:rsidRPr="0030124D" w:rsidRDefault="00121813">
      <w:pPr>
        <w:numPr>
          <w:ilvl w:val="1"/>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color w:val="000000"/>
        </w:rPr>
        <w:t>Interdisciplinary team management and communication</w:t>
      </w:r>
    </w:p>
    <w:p w14:paraId="0000011E" w14:textId="77777777" w:rsidR="0035370E" w:rsidRPr="0030124D" w:rsidRDefault="00121813">
      <w:pPr>
        <w:numPr>
          <w:ilvl w:val="1"/>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color w:val="000000"/>
        </w:rPr>
        <w:t>Graduate and undergraduate research supervision and mentorship</w:t>
      </w:r>
    </w:p>
    <w:p w14:paraId="0000011F" w14:textId="77777777" w:rsidR="0035370E" w:rsidRPr="0030124D" w:rsidRDefault="00121813">
      <w:pPr>
        <w:numPr>
          <w:ilvl w:val="1"/>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color w:val="000000"/>
        </w:rPr>
        <w:t>Survey development and validation</w:t>
      </w:r>
    </w:p>
    <w:p w14:paraId="00000120" w14:textId="77777777" w:rsidR="0035370E" w:rsidRPr="0030124D" w:rsidRDefault="00121813">
      <w:pPr>
        <w:numPr>
          <w:ilvl w:val="1"/>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color w:val="000000"/>
        </w:rPr>
        <w:t xml:space="preserve">IBM SPSS, SAS: Statistical Analysis Software, and </w:t>
      </w:r>
      <w:proofErr w:type="spellStart"/>
      <w:r w:rsidRPr="0030124D">
        <w:rPr>
          <w:rFonts w:ascii="Arial" w:eastAsia="Arial" w:hAnsi="Arial" w:cs="Arial"/>
          <w:color w:val="000000"/>
        </w:rPr>
        <w:t>MPlus</w:t>
      </w:r>
      <w:proofErr w:type="spellEnd"/>
    </w:p>
    <w:p w14:paraId="00000121" w14:textId="77777777" w:rsidR="0035370E" w:rsidRPr="0030124D" w:rsidRDefault="00121813">
      <w:pPr>
        <w:numPr>
          <w:ilvl w:val="1"/>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color w:val="000000"/>
        </w:rPr>
        <w:t>Longitudinal data collection and analysis</w:t>
      </w:r>
    </w:p>
    <w:p w14:paraId="00000123" w14:textId="7194CA19" w:rsidR="0035370E" w:rsidRPr="0030124D" w:rsidRDefault="00121813" w:rsidP="0030124D">
      <w:pPr>
        <w:numPr>
          <w:ilvl w:val="1"/>
          <w:numId w:val="11"/>
        </w:numPr>
        <w:pBdr>
          <w:top w:val="nil"/>
          <w:left w:val="nil"/>
          <w:bottom w:val="nil"/>
          <w:right w:val="nil"/>
          <w:between w:val="nil"/>
        </w:pBdr>
        <w:rPr>
          <w:rFonts w:ascii="Arial" w:eastAsia="Arial" w:hAnsi="Arial" w:cs="Arial"/>
          <w:b/>
          <w:color w:val="000000"/>
        </w:rPr>
      </w:pPr>
      <w:r w:rsidRPr="0030124D">
        <w:rPr>
          <w:rFonts w:ascii="Arial" w:eastAsia="Arial" w:hAnsi="Arial" w:cs="Arial"/>
          <w:color w:val="000000"/>
        </w:rPr>
        <w:t>Zoom Video Conferencing program</w:t>
      </w:r>
    </w:p>
    <w:p w14:paraId="22CC2DE1" w14:textId="77777777" w:rsidR="006E164F" w:rsidRPr="0030124D" w:rsidRDefault="006E164F">
      <w:pPr>
        <w:rPr>
          <w:rFonts w:ascii="Arial" w:eastAsia="Arial" w:hAnsi="Arial" w:cs="Arial"/>
          <w:b/>
          <w:sz w:val="20"/>
        </w:rPr>
      </w:pPr>
    </w:p>
    <w:p w14:paraId="00000124" w14:textId="3443745A" w:rsidR="0035370E" w:rsidRPr="00096ACC" w:rsidRDefault="00417FF6">
      <w:pPr>
        <w:rPr>
          <w:rFonts w:ascii="Arial" w:eastAsia="Arial" w:hAnsi="Arial" w:cs="Arial"/>
          <w:b/>
          <w:u w:val="single"/>
        </w:rPr>
      </w:pPr>
      <w:r w:rsidRPr="00096ACC">
        <w:rPr>
          <w:rFonts w:ascii="Arial" w:eastAsia="Arial" w:hAnsi="Arial" w:cs="Arial"/>
          <w:b/>
          <w:u w:val="single"/>
        </w:rPr>
        <w:t xml:space="preserve">SELECTED </w:t>
      </w:r>
      <w:r w:rsidR="00121813" w:rsidRPr="00096ACC">
        <w:rPr>
          <w:rFonts w:ascii="Arial" w:eastAsia="Arial" w:hAnsi="Arial" w:cs="Arial"/>
          <w:b/>
          <w:u w:val="single"/>
        </w:rPr>
        <w:t>REVIEWER EXPERIENCE</w:t>
      </w:r>
    </w:p>
    <w:p w14:paraId="00000125" w14:textId="77777777" w:rsidR="0035370E" w:rsidRPr="0030124D" w:rsidRDefault="0035370E">
      <w:pPr>
        <w:rPr>
          <w:rFonts w:ascii="Arial" w:eastAsia="Arial" w:hAnsi="Arial" w:cs="Arial"/>
          <w:b/>
        </w:rPr>
      </w:pPr>
    </w:p>
    <w:p w14:paraId="06C1E7BF" w14:textId="04313BAF" w:rsidR="00462ED9" w:rsidRPr="0030124D" w:rsidRDefault="00462ED9">
      <w:pPr>
        <w:numPr>
          <w:ilvl w:val="0"/>
          <w:numId w:val="12"/>
        </w:numPr>
        <w:pBdr>
          <w:top w:val="nil"/>
          <w:left w:val="nil"/>
          <w:bottom w:val="nil"/>
          <w:right w:val="nil"/>
          <w:between w:val="nil"/>
        </w:pBdr>
        <w:rPr>
          <w:rFonts w:ascii="Arial" w:eastAsia="Arial" w:hAnsi="Arial" w:cs="Arial"/>
          <w:b/>
          <w:color w:val="000000"/>
        </w:rPr>
      </w:pPr>
      <w:r w:rsidRPr="0030124D">
        <w:rPr>
          <w:rFonts w:ascii="Arial" w:eastAsia="Arial" w:hAnsi="Arial" w:cs="Arial"/>
          <w:bCs/>
          <w:color w:val="000000"/>
        </w:rPr>
        <w:t>GSU Psychology Department Graduate Student awards</w:t>
      </w:r>
      <w:r w:rsidR="00984947" w:rsidRPr="0030124D">
        <w:rPr>
          <w:rFonts w:ascii="Arial" w:eastAsia="Arial" w:hAnsi="Arial" w:cs="Arial"/>
          <w:bCs/>
          <w:color w:val="000000"/>
        </w:rPr>
        <w:t>, Fall 2022</w:t>
      </w:r>
    </w:p>
    <w:p w14:paraId="6FCB60FE" w14:textId="1FDAD095" w:rsidR="00984947" w:rsidRPr="0030124D" w:rsidRDefault="00984947">
      <w:pPr>
        <w:numPr>
          <w:ilvl w:val="0"/>
          <w:numId w:val="12"/>
        </w:numPr>
        <w:pBdr>
          <w:top w:val="nil"/>
          <w:left w:val="nil"/>
          <w:bottom w:val="nil"/>
          <w:right w:val="nil"/>
          <w:between w:val="nil"/>
        </w:pBdr>
        <w:rPr>
          <w:rFonts w:ascii="Arial" w:eastAsia="Arial" w:hAnsi="Arial" w:cs="Arial"/>
          <w:b/>
          <w:color w:val="000000"/>
        </w:rPr>
      </w:pPr>
      <w:r w:rsidRPr="0030124D">
        <w:rPr>
          <w:rFonts w:ascii="Arial" w:eastAsia="Arial" w:hAnsi="Arial" w:cs="Arial"/>
          <w:bCs/>
          <w:color w:val="000000"/>
        </w:rPr>
        <w:t>GSU Psychology Department V-PURC, Fall 2021</w:t>
      </w:r>
    </w:p>
    <w:p w14:paraId="062A8C4E" w14:textId="392620B7" w:rsidR="006E164F" w:rsidRPr="0030124D" w:rsidRDefault="006E164F">
      <w:pPr>
        <w:numPr>
          <w:ilvl w:val="0"/>
          <w:numId w:val="12"/>
        </w:numPr>
        <w:pBdr>
          <w:top w:val="nil"/>
          <w:left w:val="nil"/>
          <w:bottom w:val="nil"/>
          <w:right w:val="nil"/>
          <w:between w:val="nil"/>
        </w:pBdr>
        <w:rPr>
          <w:rFonts w:ascii="Arial" w:eastAsia="Arial" w:hAnsi="Arial" w:cs="Arial"/>
          <w:b/>
          <w:color w:val="000000"/>
        </w:rPr>
      </w:pPr>
      <w:r w:rsidRPr="0030124D">
        <w:rPr>
          <w:rFonts w:ascii="Arial" w:eastAsia="Arial" w:hAnsi="Arial" w:cs="Arial"/>
          <w:color w:val="000000"/>
        </w:rPr>
        <w:t>CBE-Life Sciences Education</w:t>
      </w:r>
    </w:p>
    <w:p w14:paraId="48CB1836" w14:textId="2038ABDE" w:rsidR="006E164F" w:rsidRPr="0030124D" w:rsidRDefault="006E164F" w:rsidP="00462ED9">
      <w:pPr>
        <w:numPr>
          <w:ilvl w:val="0"/>
          <w:numId w:val="12"/>
        </w:numPr>
        <w:pBdr>
          <w:top w:val="nil"/>
          <w:left w:val="nil"/>
          <w:bottom w:val="nil"/>
          <w:right w:val="nil"/>
          <w:between w:val="nil"/>
        </w:pBdr>
        <w:rPr>
          <w:rFonts w:ascii="Arial" w:eastAsia="Arial" w:hAnsi="Arial" w:cs="Arial"/>
          <w:b/>
          <w:color w:val="000000"/>
        </w:rPr>
      </w:pPr>
      <w:r w:rsidRPr="0030124D">
        <w:rPr>
          <w:rFonts w:ascii="Arial" w:eastAsia="Arial" w:hAnsi="Arial" w:cs="Arial"/>
          <w:color w:val="000000"/>
        </w:rPr>
        <w:t>International Journal of STEM Education</w:t>
      </w:r>
    </w:p>
    <w:p w14:paraId="00000126" w14:textId="0E08E449" w:rsidR="0035370E" w:rsidRPr="0030124D" w:rsidRDefault="00121813">
      <w:pPr>
        <w:numPr>
          <w:ilvl w:val="0"/>
          <w:numId w:val="12"/>
        </w:numPr>
        <w:pBdr>
          <w:top w:val="nil"/>
          <w:left w:val="nil"/>
          <w:bottom w:val="nil"/>
          <w:right w:val="nil"/>
          <w:between w:val="nil"/>
        </w:pBdr>
        <w:rPr>
          <w:rFonts w:ascii="Arial" w:eastAsia="Arial" w:hAnsi="Arial" w:cs="Arial"/>
          <w:b/>
          <w:color w:val="000000"/>
        </w:rPr>
      </w:pPr>
      <w:r w:rsidRPr="0030124D">
        <w:rPr>
          <w:rFonts w:ascii="Arial" w:eastAsia="Arial" w:hAnsi="Arial" w:cs="Arial"/>
          <w:color w:val="000000"/>
        </w:rPr>
        <w:t>American Educational Research Association (AREA) Annual Meeting, Summer 2019</w:t>
      </w:r>
    </w:p>
    <w:p w14:paraId="00000127" w14:textId="77777777" w:rsidR="0035370E" w:rsidRPr="0030124D" w:rsidRDefault="00121813">
      <w:pPr>
        <w:numPr>
          <w:ilvl w:val="0"/>
          <w:numId w:val="12"/>
        </w:numPr>
        <w:pBdr>
          <w:top w:val="nil"/>
          <w:left w:val="nil"/>
          <w:bottom w:val="nil"/>
          <w:right w:val="nil"/>
          <w:between w:val="nil"/>
        </w:pBdr>
        <w:rPr>
          <w:rFonts w:ascii="Arial" w:eastAsia="Arial" w:hAnsi="Arial" w:cs="Arial"/>
          <w:b/>
          <w:color w:val="000000"/>
        </w:rPr>
      </w:pPr>
      <w:r w:rsidRPr="0030124D">
        <w:rPr>
          <w:rFonts w:ascii="Arial" w:eastAsia="Arial" w:hAnsi="Arial" w:cs="Arial"/>
          <w:color w:val="000000"/>
        </w:rPr>
        <w:t>American Educational Research Association Annual Meeting, Summer 2018</w:t>
      </w:r>
    </w:p>
    <w:p w14:paraId="00000128" w14:textId="77777777" w:rsidR="0035370E" w:rsidRPr="0030124D" w:rsidRDefault="00121813">
      <w:pPr>
        <w:numPr>
          <w:ilvl w:val="0"/>
          <w:numId w:val="12"/>
        </w:numPr>
        <w:pBdr>
          <w:top w:val="nil"/>
          <w:left w:val="nil"/>
          <w:bottom w:val="nil"/>
          <w:right w:val="nil"/>
          <w:between w:val="nil"/>
        </w:pBdr>
        <w:rPr>
          <w:rFonts w:ascii="Arial" w:eastAsia="Arial" w:hAnsi="Arial" w:cs="Arial"/>
          <w:b/>
          <w:color w:val="000000"/>
        </w:rPr>
      </w:pPr>
      <w:r w:rsidRPr="0030124D">
        <w:rPr>
          <w:rFonts w:ascii="Arial" w:eastAsia="Arial" w:hAnsi="Arial" w:cs="Arial"/>
          <w:color w:val="000000"/>
        </w:rPr>
        <w:t xml:space="preserve">W.W. Norton, </w:t>
      </w:r>
      <w:r w:rsidRPr="0030124D">
        <w:rPr>
          <w:rFonts w:ascii="Arial" w:eastAsia="Arial" w:hAnsi="Arial" w:cs="Arial"/>
          <w:i/>
          <w:color w:val="000000"/>
        </w:rPr>
        <w:t>Psychology in Your Life</w:t>
      </w:r>
      <w:r w:rsidRPr="0030124D">
        <w:rPr>
          <w:rFonts w:ascii="Arial" w:eastAsia="Arial" w:hAnsi="Arial" w:cs="Arial"/>
          <w:color w:val="000000"/>
        </w:rPr>
        <w:t xml:space="preserve"> (3</w:t>
      </w:r>
      <w:r w:rsidRPr="0030124D">
        <w:rPr>
          <w:rFonts w:ascii="Arial" w:eastAsia="Arial" w:hAnsi="Arial" w:cs="Arial"/>
          <w:color w:val="000000"/>
          <w:vertAlign w:val="superscript"/>
        </w:rPr>
        <w:t>rd</w:t>
      </w:r>
      <w:r w:rsidRPr="0030124D">
        <w:rPr>
          <w:rFonts w:ascii="Arial" w:eastAsia="Arial" w:hAnsi="Arial" w:cs="Arial"/>
          <w:color w:val="000000"/>
        </w:rPr>
        <w:t xml:space="preserve"> ed.), online </w:t>
      </w:r>
      <w:proofErr w:type="spellStart"/>
      <w:r w:rsidRPr="0030124D">
        <w:rPr>
          <w:rFonts w:ascii="Arial" w:eastAsia="Arial" w:hAnsi="Arial" w:cs="Arial"/>
          <w:color w:val="000000"/>
        </w:rPr>
        <w:t>InQuizitive</w:t>
      </w:r>
      <w:proofErr w:type="spellEnd"/>
      <w:r w:rsidRPr="0030124D">
        <w:rPr>
          <w:rFonts w:ascii="Arial" w:eastAsia="Arial" w:hAnsi="Arial" w:cs="Arial"/>
          <w:color w:val="000000"/>
        </w:rPr>
        <w:t xml:space="preserve"> activities, Spring 2018</w:t>
      </w:r>
    </w:p>
    <w:p w14:paraId="0000012C" w14:textId="77777777" w:rsidR="0035370E" w:rsidRPr="0030124D" w:rsidRDefault="00121813">
      <w:pPr>
        <w:numPr>
          <w:ilvl w:val="0"/>
          <w:numId w:val="1"/>
        </w:numPr>
        <w:rPr>
          <w:rFonts w:ascii="Arial" w:eastAsia="Arial" w:hAnsi="Arial" w:cs="Arial"/>
        </w:rPr>
      </w:pPr>
      <w:r w:rsidRPr="0030124D">
        <w:rPr>
          <w:rFonts w:ascii="Arial" w:eastAsia="Arial" w:hAnsi="Arial" w:cs="Arial"/>
        </w:rPr>
        <w:t>Association for Psychological Science Student Research Awards committee, 2014 &amp; 2015</w:t>
      </w:r>
    </w:p>
    <w:p w14:paraId="0000012D" w14:textId="77777777" w:rsidR="0035370E" w:rsidRPr="0030124D" w:rsidRDefault="00121813">
      <w:pPr>
        <w:numPr>
          <w:ilvl w:val="0"/>
          <w:numId w:val="1"/>
        </w:numPr>
        <w:rPr>
          <w:rFonts w:ascii="Arial" w:eastAsia="Arial" w:hAnsi="Arial" w:cs="Arial"/>
        </w:rPr>
      </w:pPr>
      <w:r w:rsidRPr="0030124D">
        <w:rPr>
          <w:rFonts w:ascii="Arial" w:eastAsia="Arial" w:hAnsi="Arial" w:cs="Arial"/>
        </w:rPr>
        <w:t>UAB Ost Undergraduate Research Competition, Judge, 2013 &amp; 2015</w:t>
      </w:r>
    </w:p>
    <w:p w14:paraId="6ED1D040" w14:textId="77777777" w:rsidR="00417FF6" w:rsidRDefault="00417FF6">
      <w:pPr>
        <w:rPr>
          <w:rFonts w:ascii="Arial" w:eastAsia="Arial" w:hAnsi="Arial" w:cs="Arial"/>
        </w:rPr>
      </w:pPr>
    </w:p>
    <w:p w14:paraId="11FB4E28" w14:textId="77777777" w:rsidR="00FB6261" w:rsidRDefault="00FB6261">
      <w:pPr>
        <w:rPr>
          <w:rFonts w:ascii="Arial" w:eastAsia="Arial" w:hAnsi="Arial" w:cs="Arial"/>
          <w:b/>
          <w:u w:val="single"/>
        </w:rPr>
      </w:pPr>
    </w:p>
    <w:p w14:paraId="3D4D835F" w14:textId="037DF3B6" w:rsidR="00FB6261" w:rsidRDefault="00FB6261">
      <w:pPr>
        <w:rPr>
          <w:rFonts w:ascii="Arial" w:eastAsia="Arial" w:hAnsi="Arial" w:cs="Arial"/>
          <w:b/>
          <w:u w:val="single"/>
        </w:rPr>
      </w:pPr>
      <w:r>
        <w:rPr>
          <w:rFonts w:ascii="Arial" w:eastAsia="Arial" w:hAnsi="Arial" w:cs="Arial"/>
          <w:b/>
          <w:u w:val="single"/>
        </w:rPr>
        <w:lastRenderedPageBreak/>
        <w:t>SELECTED SERVICE ROLES</w:t>
      </w:r>
    </w:p>
    <w:p w14:paraId="13FB5A6E" w14:textId="77777777" w:rsidR="00FB6261" w:rsidRDefault="00FB6261">
      <w:pPr>
        <w:rPr>
          <w:rFonts w:ascii="Arial" w:eastAsia="Arial" w:hAnsi="Arial" w:cs="Arial"/>
          <w:b/>
          <w:u w:val="single"/>
        </w:rPr>
      </w:pPr>
    </w:p>
    <w:p w14:paraId="158CEED6" w14:textId="0FA1C2D0" w:rsidR="00FB6261" w:rsidRDefault="00FB6261" w:rsidP="00FB6261">
      <w:pPr>
        <w:pStyle w:val="ListParagraph"/>
        <w:numPr>
          <w:ilvl w:val="0"/>
          <w:numId w:val="19"/>
        </w:numPr>
        <w:rPr>
          <w:rFonts w:ascii="Arial" w:eastAsia="Arial" w:hAnsi="Arial" w:cs="Arial"/>
          <w:bCs/>
        </w:rPr>
      </w:pPr>
      <w:r>
        <w:rPr>
          <w:rFonts w:ascii="Arial" w:eastAsia="Arial" w:hAnsi="Arial" w:cs="Arial"/>
          <w:bCs/>
        </w:rPr>
        <w:t>Faculty adviser, GSU Chapter of Psi Chi, the International Psychology Honor Society</w:t>
      </w:r>
    </w:p>
    <w:p w14:paraId="6F0B7284" w14:textId="2333562E" w:rsidR="00FB6261" w:rsidRDefault="00FB6261" w:rsidP="00FB6261">
      <w:pPr>
        <w:pStyle w:val="ListParagraph"/>
        <w:numPr>
          <w:ilvl w:val="0"/>
          <w:numId w:val="19"/>
        </w:numPr>
        <w:rPr>
          <w:rFonts w:ascii="Arial" w:eastAsia="Arial" w:hAnsi="Arial" w:cs="Arial"/>
          <w:bCs/>
        </w:rPr>
      </w:pPr>
      <w:r>
        <w:rPr>
          <w:rFonts w:ascii="Arial" w:eastAsia="Arial" w:hAnsi="Arial" w:cs="Arial"/>
          <w:bCs/>
        </w:rPr>
        <w:t>Member, Psychology Department Morale and Cohesion committee</w:t>
      </w:r>
    </w:p>
    <w:p w14:paraId="342F3852" w14:textId="77777777" w:rsidR="00FB6261" w:rsidRPr="00FB6261" w:rsidRDefault="00FB6261" w:rsidP="00FB6261">
      <w:pPr>
        <w:pStyle w:val="ListParagraph"/>
        <w:rPr>
          <w:rFonts w:ascii="Arial" w:eastAsia="Arial" w:hAnsi="Arial" w:cs="Arial"/>
          <w:bCs/>
        </w:rPr>
      </w:pPr>
    </w:p>
    <w:p w14:paraId="00000130" w14:textId="6C420F30" w:rsidR="0035370E" w:rsidRPr="0030124D" w:rsidRDefault="00121813">
      <w:pPr>
        <w:rPr>
          <w:rFonts w:ascii="Arial" w:eastAsia="Arial" w:hAnsi="Arial" w:cs="Arial"/>
          <w:b/>
          <w:u w:val="single"/>
        </w:rPr>
      </w:pPr>
      <w:r w:rsidRPr="0030124D">
        <w:rPr>
          <w:rFonts w:ascii="Arial" w:eastAsia="Arial" w:hAnsi="Arial" w:cs="Arial"/>
          <w:b/>
          <w:u w:val="single"/>
        </w:rPr>
        <w:t>PROFESSIONAL MEMBERSHIPS</w:t>
      </w:r>
    </w:p>
    <w:p w14:paraId="00000131" w14:textId="77777777" w:rsidR="0035370E" w:rsidRPr="0030124D" w:rsidRDefault="0035370E">
      <w:pPr>
        <w:rPr>
          <w:rFonts w:ascii="Arial" w:eastAsia="Arial" w:hAnsi="Arial" w:cs="Arial"/>
          <w:b/>
          <w:u w:val="single"/>
        </w:rPr>
      </w:pPr>
    </w:p>
    <w:p w14:paraId="00000133" w14:textId="77777777" w:rsidR="0035370E" w:rsidRPr="0030124D" w:rsidRDefault="00121813">
      <w:pPr>
        <w:rPr>
          <w:rFonts w:ascii="Arial" w:eastAsia="Arial" w:hAnsi="Arial" w:cs="Arial"/>
        </w:rPr>
      </w:pPr>
      <w:r w:rsidRPr="0030124D">
        <w:rPr>
          <w:rFonts w:ascii="Arial" w:eastAsia="Arial" w:hAnsi="Arial" w:cs="Arial"/>
        </w:rPr>
        <w:t>American Educational Research Association</w:t>
      </w:r>
    </w:p>
    <w:p w14:paraId="00000134" w14:textId="77777777" w:rsidR="0035370E" w:rsidRPr="0030124D" w:rsidRDefault="00121813">
      <w:pPr>
        <w:rPr>
          <w:rFonts w:ascii="Arial" w:eastAsia="Arial" w:hAnsi="Arial" w:cs="Arial"/>
        </w:rPr>
      </w:pPr>
      <w:r w:rsidRPr="0030124D">
        <w:rPr>
          <w:rFonts w:ascii="Arial" w:eastAsia="Arial" w:hAnsi="Arial" w:cs="Arial"/>
        </w:rPr>
        <w:t>American Psychological Association</w:t>
      </w:r>
    </w:p>
    <w:p w14:paraId="00000136" w14:textId="77777777" w:rsidR="0035370E" w:rsidRPr="0030124D" w:rsidRDefault="00121813">
      <w:pPr>
        <w:rPr>
          <w:rFonts w:ascii="Arial" w:eastAsia="Arial" w:hAnsi="Arial" w:cs="Arial"/>
        </w:rPr>
      </w:pPr>
      <w:r w:rsidRPr="0030124D">
        <w:rPr>
          <w:rFonts w:ascii="Arial" w:eastAsia="Arial" w:hAnsi="Arial" w:cs="Arial"/>
        </w:rPr>
        <w:t>Association for Psychological Science</w:t>
      </w:r>
    </w:p>
    <w:p w14:paraId="00000137" w14:textId="77777777" w:rsidR="0035370E" w:rsidRPr="0030124D" w:rsidRDefault="00121813">
      <w:pPr>
        <w:rPr>
          <w:rFonts w:ascii="Arial" w:eastAsia="Arial" w:hAnsi="Arial" w:cs="Arial"/>
        </w:rPr>
      </w:pPr>
      <w:r w:rsidRPr="0030124D">
        <w:rPr>
          <w:rFonts w:ascii="Arial" w:eastAsia="Arial" w:hAnsi="Arial" w:cs="Arial"/>
        </w:rPr>
        <w:t>Society for the Advancement of Biology Education Research</w:t>
      </w:r>
    </w:p>
    <w:p w14:paraId="00000139" w14:textId="77777777" w:rsidR="0035370E" w:rsidRPr="0030124D" w:rsidRDefault="00121813">
      <w:pPr>
        <w:rPr>
          <w:rFonts w:ascii="Arial" w:eastAsia="Arial" w:hAnsi="Arial" w:cs="Arial"/>
        </w:rPr>
      </w:pPr>
      <w:r w:rsidRPr="0030124D">
        <w:rPr>
          <w:rFonts w:ascii="Arial" w:eastAsia="Arial" w:hAnsi="Arial" w:cs="Arial"/>
        </w:rPr>
        <w:t>Society for Research in Child Development</w:t>
      </w:r>
    </w:p>
    <w:p w14:paraId="0000013A" w14:textId="77777777" w:rsidR="0035370E" w:rsidRPr="0030124D" w:rsidRDefault="00121813">
      <w:pPr>
        <w:rPr>
          <w:rFonts w:ascii="Arial" w:eastAsia="Arial" w:hAnsi="Arial" w:cs="Arial"/>
        </w:rPr>
      </w:pPr>
      <w:r w:rsidRPr="0030124D">
        <w:rPr>
          <w:rFonts w:ascii="Arial" w:eastAsia="Arial" w:hAnsi="Arial" w:cs="Arial"/>
        </w:rPr>
        <w:t>Society for Research on Adolescence</w:t>
      </w:r>
    </w:p>
    <w:p w14:paraId="00000148" w14:textId="41572E8B" w:rsidR="0035370E" w:rsidRDefault="00121813">
      <w:pPr>
        <w:rPr>
          <w:rFonts w:ascii="Arial" w:eastAsia="Arial" w:hAnsi="Arial" w:cs="Arial"/>
        </w:rPr>
      </w:pPr>
      <w:r w:rsidRPr="0030124D">
        <w:rPr>
          <w:rFonts w:ascii="Arial" w:eastAsia="Arial" w:hAnsi="Arial" w:cs="Arial"/>
        </w:rPr>
        <w:t>Society for the Teaching of Psychology</w:t>
      </w:r>
    </w:p>
    <w:p w14:paraId="48A1604A" w14:textId="71F7CFE5" w:rsidR="0030124D" w:rsidRDefault="0030124D">
      <w:pPr>
        <w:rPr>
          <w:rFonts w:ascii="Arial" w:eastAsia="Arial" w:hAnsi="Arial" w:cs="Arial"/>
        </w:rPr>
      </w:pPr>
    </w:p>
    <w:p w14:paraId="4AEF7C4D" w14:textId="5A2223B1" w:rsidR="0030124D" w:rsidRDefault="0030124D">
      <w:pPr>
        <w:rPr>
          <w:rFonts w:ascii="Arial" w:eastAsia="Arial" w:hAnsi="Arial" w:cs="Arial"/>
        </w:rPr>
      </w:pPr>
    </w:p>
    <w:p w14:paraId="6AC0217A" w14:textId="67D13FE7" w:rsidR="00E73BE3" w:rsidRDefault="00E73BE3">
      <w:pPr>
        <w:rPr>
          <w:rFonts w:ascii="Arial" w:eastAsia="Arial" w:hAnsi="Arial" w:cs="Arial"/>
        </w:rPr>
      </w:pPr>
    </w:p>
    <w:p w14:paraId="618D610D" w14:textId="07D10B4A" w:rsidR="00E73BE3" w:rsidRDefault="00E73BE3">
      <w:pPr>
        <w:rPr>
          <w:rFonts w:ascii="Arial" w:eastAsia="Arial" w:hAnsi="Arial" w:cs="Arial"/>
        </w:rPr>
      </w:pPr>
    </w:p>
    <w:p w14:paraId="79AAC802" w14:textId="27C7E26C" w:rsidR="00E73BE3" w:rsidRDefault="00E73BE3">
      <w:pPr>
        <w:rPr>
          <w:rFonts w:ascii="Arial" w:eastAsia="Arial" w:hAnsi="Arial" w:cs="Arial"/>
        </w:rPr>
      </w:pPr>
    </w:p>
    <w:p w14:paraId="3A462014" w14:textId="2F4966C0" w:rsidR="00E73BE3" w:rsidRDefault="00E73BE3">
      <w:pPr>
        <w:rPr>
          <w:rFonts w:ascii="Arial" w:eastAsia="Arial" w:hAnsi="Arial" w:cs="Arial"/>
        </w:rPr>
      </w:pPr>
    </w:p>
    <w:p w14:paraId="2DF7922B" w14:textId="0DAF3ADD" w:rsidR="00E73BE3" w:rsidRDefault="00E73BE3">
      <w:pPr>
        <w:rPr>
          <w:rFonts w:ascii="Arial" w:eastAsia="Arial" w:hAnsi="Arial" w:cs="Arial"/>
        </w:rPr>
      </w:pPr>
    </w:p>
    <w:p w14:paraId="1671EF74" w14:textId="2BFBED57" w:rsidR="00E73BE3" w:rsidRDefault="00E73BE3">
      <w:pPr>
        <w:rPr>
          <w:rFonts w:ascii="Arial" w:eastAsia="Arial" w:hAnsi="Arial" w:cs="Arial"/>
        </w:rPr>
      </w:pPr>
    </w:p>
    <w:p w14:paraId="7ACCDEEB" w14:textId="2090E60B" w:rsidR="00E73BE3" w:rsidRDefault="00E73BE3">
      <w:pPr>
        <w:rPr>
          <w:rFonts w:ascii="Arial" w:eastAsia="Arial" w:hAnsi="Arial" w:cs="Arial"/>
        </w:rPr>
      </w:pPr>
    </w:p>
    <w:p w14:paraId="71D5F375" w14:textId="37E9C9F0" w:rsidR="00E73BE3" w:rsidRDefault="00E73BE3">
      <w:pPr>
        <w:rPr>
          <w:rFonts w:ascii="Arial" w:eastAsia="Arial" w:hAnsi="Arial" w:cs="Arial"/>
        </w:rPr>
      </w:pPr>
    </w:p>
    <w:p w14:paraId="1EF4CE89" w14:textId="77777777" w:rsidR="00E73BE3" w:rsidRDefault="00E73BE3">
      <w:pPr>
        <w:rPr>
          <w:rFonts w:ascii="Arial" w:eastAsia="Arial" w:hAnsi="Arial" w:cs="Arial"/>
        </w:rPr>
      </w:pPr>
    </w:p>
    <w:p w14:paraId="37D3E8EC" w14:textId="77777777" w:rsidR="008F6999" w:rsidRDefault="008F6999">
      <w:pPr>
        <w:rPr>
          <w:rFonts w:ascii="Arial" w:eastAsia="Arial" w:hAnsi="Arial" w:cs="Arial"/>
        </w:rPr>
      </w:pPr>
    </w:p>
    <w:p w14:paraId="04547240" w14:textId="77777777" w:rsidR="008F6999" w:rsidRDefault="008F6999">
      <w:pPr>
        <w:rPr>
          <w:rFonts w:ascii="Arial" w:eastAsia="Arial" w:hAnsi="Arial" w:cs="Arial"/>
        </w:rPr>
      </w:pPr>
    </w:p>
    <w:p w14:paraId="0CB260E3" w14:textId="77777777" w:rsidR="008F6999" w:rsidRDefault="008F6999">
      <w:pPr>
        <w:rPr>
          <w:rFonts w:ascii="Arial" w:eastAsia="Arial" w:hAnsi="Arial" w:cs="Arial"/>
        </w:rPr>
      </w:pPr>
    </w:p>
    <w:p w14:paraId="3146E0FC" w14:textId="77777777" w:rsidR="008F6999" w:rsidRDefault="008F6999">
      <w:pPr>
        <w:rPr>
          <w:rFonts w:ascii="Arial" w:eastAsia="Arial" w:hAnsi="Arial" w:cs="Arial"/>
        </w:rPr>
      </w:pPr>
    </w:p>
    <w:p w14:paraId="2337579F" w14:textId="77777777" w:rsidR="008F6999" w:rsidRDefault="008F6999">
      <w:pPr>
        <w:rPr>
          <w:rFonts w:ascii="Arial" w:eastAsia="Arial" w:hAnsi="Arial" w:cs="Arial"/>
        </w:rPr>
      </w:pPr>
    </w:p>
    <w:p w14:paraId="529C9B95" w14:textId="77777777" w:rsidR="008F6999" w:rsidRDefault="008F6999">
      <w:pPr>
        <w:rPr>
          <w:rFonts w:ascii="Arial" w:eastAsia="Arial" w:hAnsi="Arial" w:cs="Arial"/>
        </w:rPr>
      </w:pPr>
    </w:p>
    <w:p w14:paraId="537020B5" w14:textId="77777777" w:rsidR="008F6999" w:rsidRDefault="008F6999">
      <w:pPr>
        <w:rPr>
          <w:rFonts w:ascii="Arial" w:eastAsia="Arial" w:hAnsi="Arial" w:cs="Arial"/>
        </w:rPr>
      </w:pPr>
    </w:p>
    <w:p w14:paraId="156D09AF" w14:textId="77777777" w:rsidR="008F6999" w:rsidRDefault="008F6999">
      <w:pPr>
        <w:rPr>
          <w:rFonts w:ascii="Arial" w:eastAsia="Arial" w:hAnsi="Arial" w:cs="Arial"/>
        </w:rPr>
      </w:pPr>
    </w:p>
    <w:p w14:paraId="481DB458" w14:textId="77777777" w:rsidR="008F6999" w:rsidRDefault="008F6999">
      <w:pPr>
        <w:rPr>
          <w:rFonts w:ascii="Arial" w:eastAsia="Arial" w:hAnsi="Arial" w:cs="Arial"/>
        </w:rPr>
      </w:pPr>
    </w:p>
    <w:p w14:paraId="29C5F487" w14:textId="77777777" w:rsidR="008F6999" w:rsidRDefault="008F6999">
      <w:pPr>
        <w:rPr>
          <w:rFonts w:ascii="Arial" w:eastAsia="Arial" w:hAnsi="Arial" w:cs="Arial"/>
        </w:rPr>
      </w:pPr>
    </w:p>
    <w:p w14:paraId="5BE6D158" w14:textId="77777777" w:rsidR="008F6999" w:rsidRDefault="008F6999">
      <w:pPr>
        <w:rPr>
          <w:rFonts w:ascii="Arial" w:eastAsia="Arial" w:hAnsi="Arial" w:cs="Arial"/>
        </w:rPr>
      </w:pPr>
    </w:p>
    <w:p w14:paraId="50223902" w14:textId="77777777" w:rsidR="008F6999" w:rsidRDefault="008F6999">
      <w:pPr>
        <w:rPr>
          <w:rFonts w:ascii="Arial" w:eastAsia="Arial" w:hAnsi="Arial" w:cs="Arial"/>
        </w:rPr>
      </w:pPr>
    </w:p>
    <w:p w14:paraId="1AF3BF28" w14:textId="77777777" w:rsidR="008F6999" w:rsidRDefault="008F6999">
      <w:pPr>
        <w:rPr>
          <w:rFonts w:ascii="Arial" w:eastAsia="Arial" w:hAnsi="Arial" w:cs="Arial"/>
        </w:rPr>
      </w:pPr>
    </w:p>
    <w:p w14:paraId="58EF19A2" w14:textId="77777777" w:rsidR="008F6999" w:rsidRDefault="008F6999">
      <w:pPr>
        <w:rPr>
          <w:rFonts w:ascii="Arial" w:eastAsia="Arial" w:hAnsi="Arial" w:cs="Arial"/>
        </w:rPr>
      </w:pPr>
    </w:p>
    <w:p w14:paraId="7E25AFD8" w14:textId="77777777" w:rsidR="008F6999" w:rsidRDefault="008F6999">
      <w:pPr>
        <w:rPr>
          <w:rFonts w:ascii="Arial" w:eastAsia="Arial" w:hAnsi="Arial" w:cs="Arial"/>
        </w:rPr>
      </w:pPr>
    </w:p>
    <w:p w14:paraId="2462309D" w14:textId="77777777" w:rsidR="008F6999" w:rsidRDefault="008F6999">
      <w:pPr>
        <w:rPr>
          <w:rFonts w:ascii="Arial" w:eastAsia="Arial" w:hAnsi="Arial" w:cs="Arial"/>
        </w:rPr>
      </w:pPr>
    </w:p>
    <w:p w14:paraId="3A022C02" w14:textId="77777777" w:rsidR="008F6999" w:rsidRDefault="008F6999">
      <w:pPr>
        <w:rPr>
          <w:rFonts w:ascii="Arial" w:eastAsia="Arial" w:hAnsi="Arial" w:cs="Arial"/>
        </w:rPr>
      </w:pPr>
    </w:p>
    <w:p w14:paraId="5B22D8D7" w14:textId="77777777" w:rsidR="008F6999" w:rsidRDefault="008F6999">
      <w:pPr>
        <w:rPr>
          <w:rFonts w:ascii="Arial" w:eastAsia="Arial" w:hAnsi="Arial" w:cs="Arial"/>
        </w:rPr>
      </w:pPr>
    </w:p>
    <w:p w14:paraId="1CEC71D3" w14:textId="77777777" w:rsidR="008F6999" w:rsidRDefault="008F6999">
      <w:pPr>
        <w:rPr>
          <w:rFonts w:ascii="Arial" w:eastAsia="Arial" w:hAnsi="Arial" w:cs="Arial"/>
        </w:rPr>
      </w:pPr>
    </w:p>
    <w:p w14:paraId="260F7CA2" w14:textId="77777777" w:rsidR="008F6999" w:rsidRDefault="008F6999">
      <w:pPr>
        <w:rPr>
          <w:rFonts w:ascii="Arial" w:eastAsia="Arial" w:hAnsi="Arial" w:cs="Arial"/>
        </w:rPr>
      </w:pPr>
    </w:p>
    <w:p w14:paraId="49C8B125" w14:textId="77777777" w:rsidR="008F6999" w:rsidRDefault="008F6999">
      <w:pPr>
        <w:rPr>
          <w:rFonts w:ascii="Arial" w:eastAsia="Arial" w:hAnsi="Arial" w:cs="Arial"/>
        </w:rPr>
      </w:pPr>
    </w:p>
    <w:p w14:paraId="52DC3326" w14:textId="77777777" w:rsidR="008F6999" w:rsidRDefault="008F6999">
      <w:pPr>
        <w:rPr>
          <w:rFonts w:ascii="Arial" w:eastAsia="Arial" w:hAnsi="Arial" w:cs="Arial"/>
        </w:rPr>
      </w:pPr>
    </w:p>
    <w:p w14:paraId="5F5CB21F" w14:textId="77777777" w:rsidR="008F6999" w:rsidRPr="0030124D" w:rsidRDefault="008F6999">
      <w:pPr>
        <w:rPr>
          <w:rFonts w:ascii="Arial" w:eastAsia="Arial" w:hAnsi="Arial" w:cs="Arial"/>
        </w:rPr>
      </w:pPr>
    </w:p>
    <w:p w14:paraId="00000149" w14:textId="6FFF38A1" w:rsidR="0035370E" w:rsidRDefault="0035370E">
      <w:pPr>
        <w:rPr>
          <w:rFonts w:ascii="Arial" w:eastAsia="Arial" w:hAnsi="Arial" w:cs="Arial"/>
          <w:i/>
        </w:rPr>
      </w:pPr>
      <w:bookmarkStart w:id="0" w:name="_heading=h.gjdgxs" w:colFirst="0" w:colLast="0"/>
      <w:bookmarkEnd w:id="0"/>
    </w:p>
    <w:sectPr w:rsidR="0035370E">
      <w:headerReference w:type="default" r:id="rId17"/>
      <w:footerReference w:type="default" r:id="rId18"/>
      <w:headerReference w:type="first" r:id="rId19"/>
      <w:footerReference w:type="first" r:id="rId20"/>
      <w:pgSz w:w="12240" w:h="15840"/>
      <w:pgMar w:top="1080" w:right="1080" w:bottom="1080" w:left="1080" w:header="432" w:footer="43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852F90" w14:textId="77777777" w:rsidR="006D26FE" w:rsidRDefault="006D26FE">
      <w:r>
        <w:separator/>
      </w:r>
    </w:p>
  </w:endnote>
  <w:endnote w:type="continuationSeparator" w:id="0">
    <w:p w14:paraId="23314043" w14:textId="77777777" w:rsidR="006D26FE" w:rsidRDefault="006D26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151" w14:textId="0AB408B0" w:rsidR="0035370E" w:rsidRDefault="00A22BF6">
    <w:pPr>
      <w:pBdr>
        <w:top w:val="nil"/>
        <w:left w:val="nil"/>
        <w:bottom w:val="nil"/>
        <w:right w:val="nil"/>
        <w:between w:val="nil"/>
      </w:pBdr>
      <w:tabs>
        <w:tab w:val="center" w:pos="4680"/>
        <w:tab w:val="right" w:pos="9360"/>
      </w:tabs>
      <w:rPr>
        <w:color w:val="000000"/>
      </w:rPr>
    </w:pPr>
    <w:hyperlink r:id="rId1" w:history="1">
      <w:r w:rsidRPr="00325342">
        <w:rPr>
          <w:rStyle w:val="Hyperlink"/>
        </w:rPr>
        <w:t>mhenry3</w:t>
      </w:r>
    </w:hyperlink>
    <w:r>
      <w:rPr>
        <w:color w:val="0000FF"/>
        <w:u w:val="single"/>
      </w:rPr>
      <w:t>4@gsu.edu</w:t>
    </w:r>
    <w:r w:rsidR="00121813">
      <w:rPr>
        <w:color w:val="000000"/>
      </w:rPr>
      <w:t xml:space="preserve">        </w:t>
    </w:r>
    <w:r w:rsidR="00121813">
      <w:rPr>
        <w:color w:val="000000"/>
      </w:rPr>
      <w:tab/>
    </w:r>
    <w:r w:rsidR="00121813">
      <w:rPr>
        <w:color w:val="000000"/>
      </w:rPr>
      <w:tab/>
      <w:t xml:space="preserve"> </w:t>
    </w:r>
    <w:r w:rsidR="00121813">
      <w:rPr>
        <w:color w:val="000000"/>
      </w:rPr>
      <w:fldChar w:fldCharType="begin"/>
    </w:r>
    <w:r w:rsidR="00121813">
      <w:rPr>
        <w:color w:val="000000"/>
      </w:rPr>
      <w:instrText>PAGE</w:instrText>
    </w:r>
    <w:r w:rsidR="00121813">
      <w:rPr>
        <w:color w:val="000000"/>
      </w:rPr>
      <w:fldChar w:fldCharType="separate"/>
    </w:r>
    <w:r w:rsidR="00474CDE">
      <w:rPr>
        <w:noProof/>
        <w:color w:val="000000"/>
      </w:rPr>
      <w:t>2</w:t>
    </w:r>
    <w:r w:rsidR="00121813">
      <w:rPr>
        <w:color w:val="000000"/>
      </w:rPr>
      <w:fldChar w:fldCharType="end"/>
    </w:r>
  </w:p>
  <w:p w14:paraId="00000152" w14:textId="77777777" w:rsidR="0035370E" w:rsidRDefault="0035370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150" w14:textId="144B8453" w:rsidR="0035370E" w:rsidRDefault="00121813">
    <w:pPr>
      <w:pBdr>
        <w:top w:val="nil"/>
        <w:left w:val="nil"/>
        <w:bottom w:val="nil"/>
        <w:right w:val="nil"/>
        <w:between w:val="nil"/>
      </w:pBdr>
      <w:tabs>
        <w:tab w:val="center" w:pos="4680"/>
        <w:tab w:val="right" w:pos="9360"/>
      </w:tabs>
      <w:rPr>
        <w:color w:val="000000"/>
      </w:rPr>
    </w:pPr>
    <w:r>
      <w:rPr>
        <w:i/>
        <w:color w:val="000000"/>
      </w:rPr>
      <w:t xml:space="preserve">Last updated </w:t>
    </w:r>
    <w:r w:rsidR="00A11332">
      <w:rPr>
        <w:i/>
        <w:color w:val="000000"/>
      </w:rPr>
      <w:t>0</w:t>
    </w:r>
    <w:r w:rsidR="00417FF6">
      <w:rPr>
        <w:i/>
        <w:color w:val="000000"/>
      </w:rPr>
      <w:t>1/09/2025</w:t>
    </w:r>
    <w:r>
      <w:rPr>
        <w:i/>
        <w:color w:val="00000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14C9BB" w14:textId="77777777" w:rsidR="006D26FE" w:rsidRDefault="006D26FE">
      <w:r>
        <w:separator/>
      </w:r>
    </w:p>
  </w:footnote>
  <w:footnote w:type="continuationSeparator" w:id="0">
    <w:p w14:paraId="18F472B6" w14:textId="77777777" w:rsidR="006D26FE" w:rsidRDefault="006D26FE">
      <w:r>
        <w:continuationSeparator/>
      </w:r>
    </w:p>
  </w:footnote>
  <w:footnote w:id="1">
    <w:p w14:paraId="0000014A" w14:textId="77777777" w:rsidR="0035370E" w:rsidRDefault="00121813">
      <w:pPr>
        <w:pBdr>
          <w:top w:val="nil"/>
          <w:left w:val="nil"/>
          <w:bottom w:val="nil"/>
          <w:right w:val="nil"/>
          <w:between w:val="nil"/>
        </w:pBdr>
        <w:rPr>
          <w:color w:val="000000"/>
          <w:sz w:val="20"/>
          <w:szCs w:val="20"/>
        </w:rPr>
      </w:pPr>
      <w:r>
        <w:rPr>
          <w:rStyle w:val="FootnoteReference"/>
        </w:rPr>
        <w:footnoteRef/>
      </w:r>
      <w:r>
        <w:rPr>
          <w:color w:val="000000"/>
          <w:sz w:val="20"/>
          <w:szCs w:val="20"/>
        </w:rPr>
        <w:t xml:space="preserve"> * </w:t>
      </w:r>
      <w:proofErr w:type="gramStart"/>
      <w:r>
        <w:rPr>
          <w:color w:val="000000"/>
          <w:sz w:val="20"/>
          <w:szCs w:val="20"/>
        </w:rPr>
        <w:t>indicates</w:t>
      </w:r>
      <w:proofErr w:type="gramEnd"/>
      <w:r>
        <w:rPr>
          <w:color w:val="000000"/>
          <w:sz w:val="20"/>
          <w:szCs w:val="20"/>
        </w:rPr>
        <w:t xml:space="preserve"> student/mentee author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14E" w14:textId="77777777" w:rsidR="0035370E" w:rsidRDefault="0035370E">
    <w:pPr>
      <w:jc w:val="center"/>
      <w:rPr>
        <w:rFonts w:ascii="Arial" w:eastAsia="Arial" w:hAnsi="Arial" w:cs="Arial"/>
        <w:b/>
        <w:sz w:val="28"/>
        <w:szCs w:val="28"/>
      </w:rPr>
    </w:pPr>
  </w:p>
  <w:p w14:paraId="0000014F" w14:textId="77777777" w:rsidR="0035370E" w:rsidRDefault="0035370E">
    <w:pPr>
      <w:pBdr>
        <w:top w:val="nil"/>
        <w:left w:val="nil"/>
        <w:bottom w:val="nil"/>
        <w:right w:val="nil"/>
        <w:between w:val="nil"/>
      </w:pBdr>
      <w:tabs>
        <w:tab w:val="center" w:pos="4680"/>
        <w:tab w:val="right" w:pos="9360"/>
      </w:tabs>
      <w:jc w:val="right"/>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14B" w14:textId="77777777" w:rsidR="0035370E" w:rsidRDefault="00121813">
    <w:pPr>
      <w:jc w:val="center"/>
      <w:rPr>
        <w:rFonts w:ascii="Arial" w:eastAsia="Arial" w:hAnsi="Arial" w:cs="Arial"/>
        <w:b/>
        <w:sz w:val="28"/>
        <w:szCs w:val="28"/>
      </w:rPr>
    </w:pPr>
    <w:r>
      <w:rPr>
        <w:rFonts w:ascii="Arial" w:eastAsia="Arial" w:hAnsi="Arial" w:cs="Arial"/>
        <w:b/>
        <w:sz w:val="28"/>
        <w:szCs w:val="28"/>
      </w:rPr>
      <w:t>MEREDITH A. HENRY, PH.D.</w:t>
    </w:r>
  </w:p>
  <w:p w14:paraId="0000014C" w14:textId="77777777" w:rsidR="0035370E" w:rsidRDefault="00121813">
    <w:pPr>
      <w:jc w:val="center"/>
      <w:rPr>
        <w:rFonts w:ascii="Arial" w:eastAsia="Arial" w:hAnsi="Arial" w:cs="Arial"/>
        <w:b/>
        <w:sz w:val="28"/>
        <w:szCs w:val="28"/>
      </w:rPr>
    </w:pPr>
    <w:r>
      <w:rPr>
        <w:rFonts w:ascii="Arial" w:eastAsia="Arial" w:hAnsi="Arial" w:cs="Arial"/>
        <w:b/>
        <w:sz w:val="28"/>
        <w:szCs w:val="28"/>
      </w:rPr>
      <w:t>_________________________</w:t>
    </w:r>
  </w:p>
  <w:p w14:paraId="0000014D" w14:textId="77777777" w:rsidR="0035370E" w:rsidRDefault="0035370E">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C40E66"/>
    <w:multiLevelType w:val="multilevel"/>
    <w:tmpl w:val="2076B7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1137203"/>
    <w:multiLevelType w:val="multilevel"/>
    <w:tmpl w:val="7C16F72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 w15:restartNumberingAfterBreak="0">
    <w:nsid w:val="0122206D"/>
    <w:multiLevelType w:val="hybridMultilevel"/>
    <w:tmpl w:val="535ECF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C24690"/>
    <w:multiLevelType w:val="multilevel"/>
    <w:tmpl w:val="A534631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6FC29EB"/>
    <w:multiLevelType w:val="multilevel"/>
    <w:tmpl w:val="BCD023A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2D51FA0"/>
    <w:multiLevelType w:val="multilevel"/>
    <w:tmpl w:val="E8BC2E8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22F555A5"/>
    <w:multiLevelType w:val="multilevel"/>
    <w:tmpl w:val="C958DB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3B16AE3"/>
    <w:multiLevelType w:val="multilevel"/>
    <w:tmpl w:val="A65A46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2BEC3260"/>
    <w:multiLevelType w:val="multilevel"/>
    <w:tmpl w:val="B22CD7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308774A1"/>
    <w:multiLevelType w:val="hybridMultilevel"/>
    <w:tmpl w:val="506247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ED58CE"/>
    <w:multiLevelType w:val="hybridMultilevel"/>
    <w:tmpl w:val="47D8B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D8D0107"/>
    <w:multiLevelType w:val="multilevel"/>
    <w:tmpl w:val="413E331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 w15:restartNumberingAfterBreak="0">
    <w:nsid w:val="3DE8226C"/>
    <w:multiLevelType w:val="multilevel"/>
    <w:tmpl w:val="5D38CB0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48A07212"/>
    <w:multiLevelType w:val="hybridMultilevel"/>
    <w:tmpl w:val="C804E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D2C5ACB"/>
    <w:multiLevelType w:val="multilevel"/>
    <w:tmpl w:val="F046549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4F8327FD"/>
    <w:multiLevelType w:val="hybridMultilevel"/>
    <w:tmpl w:val="790AD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E2700E"/>
    <w:multiLevelType w:val="hybridMultilevel"/>
    <w:tmpl w:val="1CAA2C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5C654D90"/>
    <w:multiLevelType w:val="multilevel"/>
    <w:tmpl w:val="8120238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701809EF"/>
    <w:multiLevelType w:val="multilevel"/>
    <w:tmpl w:val="7F5ECD0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330064534">
    <w:abstractNumId w:val="11"/>
  </w:num>
  <w:num w:numId="2" w16cid:durableId="1928028070">
    <w:abstractNumId w:val="8"/>
  </w:num>
  <w:num w:numId="3" w16cid:durableId="715814282">
    <w:abstractNumId w:val="3"/>
  </w:num>
  <w:num w:numId="4" w16cid:durableId="2002849947">
    <w:abstractNumId w:val="4"/>
  </w:num>
  <w:num w:numId="5" w16cid:durableId="1671640485">
    <w:abstractNumId w:val="5"/>
  </w:num>
  <w:num w:numId="6" w16cid:durableId="619998927">
    <w:abstractNumId w:val="7"/>
  </w:num>
  <w:num w:numId="7" w16cid:durableId="1331443089">
    <w:abstractNumId w:val="17"/>
  </w:num>
  <w:num w:numId="8" w16cid:durableId="2015766212">
    <w:abstractNumId w:val="18"/>
  </w:num>
  <w:num w:numId="9" w16cid:durableId="1276015499">
    <w:abstractNumId w:val="12"/>
  </w:num>
  <w:num w:numId="10" w16cid:durableId="810905074">
    <w:abstractNumId w:val="6"/>
  </w:num>
  <w:num w:numId="11" w16cid:durableId="1176724160">
    <w:abstractNumId w:val="1"/>
  </w:num>
  <w:num w:numId="12" w16cid:durableId="1595632724">
    <w:abstractNumId w:val="0"/>
  </w:num>
  <w:num w:numId="13" w16cid:durableId="991447313">
    <w:abstractNumId w:val="14"/>
  </w:num>
  <w:num w:numId="14" w16cid:durableId="1811316482">
    <w:abstractNumId w:val="15"/>
  </w:num>
  <w:num w:numId="15" w16cid:durableId="1152524245">
    <w:abstractNumId w:val="9"/>
  </w:num>
  <w:num w:numId="16" w16cid:durableId="797801575">
    <w:abstractNumId w:val="10"/>
  </w:num>
  <w:num w:numId="17" w16cid:durableId="401299027">
    <w:abstractNumId w:val="16"/>
  </w:num>
  <w:num w:numId="18" w16cid:durableId="1714386763">
    <w:abstractNumId w:val="13"/>
  </w:num>
  <w:num w:numId="19" w16cid:durableId="17235992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370E"/>
    <w:rsid w:val="000121EA"/>
    <w:rsid w:val="00045A48"/>
    <w:rsid w:val="00082F3E"/>
    <w:rsid w:val="00096ACC"/>
    <w:rsid w:val="000B12A8"/>
    <w:rsid w:val="000C4C34"/>
    <w:rsid w:val="000E70ED"/>
    <w:rsid w:val="000F2E29"/>
    <w:rsid w:val="00121813"/>
    <w:rsid w:val="00124245"/>
    <w:rsid w:val="001468B9"/>
    <w:rsid w:val="00151730"/>
    <w:rsid w:val="00174BA2"/>
    <w:rsid w:val="0017725B"/>
    <w:rsid w:val="001C5D44"/>
    <w:rsid w:val="001D30C6"/>
    <w:rsid w:val="001E3E28"/>
    <w:rsid w:val="001F31DA"/>
    <w:rsid w:val="001F70A8"/>
    <w:rsid w:val="00215EDA"/>
    <w:rsid w:val="00235202"/>
    <w:rsid w:val="00243986"/>
    <w:rsid w:val="00246510"/>
    <w:rsid w:val="002551FF"/>
    <w:rsid w:val="00257756"/>
    <w:rsid w:val="00272BC8"/>
    <w:rsid w:val="00282850"/>
    <w:rsid w:val="002A2F90"/>
    <w:rsid w:val="002B3290"/>
    <w:rsid w:val="002D2922"/>
    <w:rsid w:val="002D776D"/>
    <w:rsid w:val="002E696C"/>
    <w:rsid w:val="002E7671"/>
    <w:rsid w:val="0030124D"/>
    <w:rsid w:val="00301903"/>
    <w:rsid w:val="00301C6F"/>
    <w:rsid w:val="003053D7"/>
    <w:rsid w:val="00317A51"/>
    <w:rsid w:val="0035370E"/>
    <w:rsid w:val="00377B0C"/>
    <w:rsid w:val="00385EA7"/>
    <w:rsid w:val="00393A49"/>
    <w:rsid w:val="003949F0"/>
    <w:rsid w:val="003B0A8C"/>
    <w:rsid w:val="003B495E"/>
    <w:rsid w:val="003C6A04"/>
    <w:rsid w:val="003F5209"/>
    <w:rsid w:val="00403AF4"/>
    <w:rsid w:val="00412202"/>
    <w:rsid w:val="00417282"/>
    <w:rsid w:val="00417FF6"/>
    <w:rsid w:val="00434B1A"/>
    <w:rsid w:val="00462ED9"/>
    <w:rsid w:val="00474CDE"/>
    <w:rsid w:val="00486364"/>
    <w:rsid w:val="004C2EC4"/>
    <w:rsid w:val="00500370"/>
    <w:rsid w:val="00505F27"/>
    <w:rsid w:val="00542A31"/>
    <w:rsid w:val="00542C26"/>
    <w:rsid w:val="00543537"/>
    <w:rsid w:val="00545BFA"/>
    <w:rsid w:val="0055340A"/>
    <w:rsid w:val="0059190E"/>
    <w:rsid w:val="0059321C"/>
    <w:rsid w:val="00593275"/>
    <w:rsid w:val="005C55A0"/>
    <w:rsid w:val="005D1AEA"/>
    <w:rsid w:val="00630C68"/>
    <w:rsid w:val="00641D25"/>
    <w:rsid w:val="00655A3A"/>
    <w:rsid w:val="006678A7"/>
    <w:rsid w:val="00680542"/>
    <w:rsid w:val="006874C7"/>
    <w:rsid w:val="006910AD"/>
    <w:rsid w:val="006921A3"/>
    <w:rsid w:val="006A2981"/>
    <w:rsid w:val="006B4701"/>
    <w:rsid w:val="006D26FE"/>
    <w:rsid w:val="006E164F"/>
    <w:rsid w:val="006F241E"/>
    <w:rsid w:val="00715E75"/>
    <w:rsid w:val="00721C4F"/>
    <w:rsid w:val="0072788A"/>
    <w:rsid w:val="00756CF0"/>
    <w:rsid w:val="0076461E"/>
    <w:rsid w:val="00772791"/>
    <w:rsid w:val="007863F1"/>
    <w:rsid w:val="007A35A8"/>
    <w:rsid w:val="007C3AFE"/>
    <w:rsid w:val="007E19A6"/>
    <w:rsid w:val="007F2929"/>
    <w:rsid w:val="00815F2E"/>
    <w:rsid w:val="00823E1D"/>
    <w:rsid w:val="00832D77"/>
    <w:rsid w:val="00840063"/>
    <w:rsid w:val="00866ECE"/>
    <w:rsid w:val="0089231D"/>
    <w:rsid w:val="00894D72"/>
    <w:rsid w:val="008950AF"/>
    <w:rsid w:val="008A400E"/>
    <w:rsid w:val="008B2671"/>
    <w:rsid w:val="008C4CCC"/>
    <w:rsid w:val="008D55AD"/>
    <w:rsid w:val="008F6999"/>
    <w:rsid w:val="008F72C5"/>
    <w:rsid w:val="00913196"/>
    <w:rsid w:val="00917A4D"/>
    <w:rsid w:val="009205EC"/>
    <w:rsid w:val="00946086"/>
    <w:rsid w:val="0095241E"/>
    <w:rsid w:val="00954DAB"/>
    <w:rsid w:val="009550BD"/>
    <w:rsid w:val="00984947"/>
    <w:rsid w:val="009A2322"/>
    <w:rsid w:val="009B0181"/>
    <w:rsid w:val="009C1DB8"/>
    <w:rsid w:val="009D372D"/>
    <w:rsid w:val="009E4059"/>
    <w:rsid w:val="009E5BC2"/>
    <w:rsid w:val="009E6B5D"/>
    <w:rsid w:val="009F149C"/>
    <w:rsid w:val="009F34E1"/>
    <w:rsid w:val="00A11332"/>
    <w:rsid w:val="00A143E8"/>
    <w:rsid w:val="00A22BF6"/>
    <w:rsid w:val="00A2674E"/>
    <w:rsid w:val="00A475C8"/>
    <w:rsid w:val="00A75C28"/>
    <w:rsid w:val="00AB5517"/>
    <w:rsid w:val="00AC1722"/>
    <w:rsid w:val="00AD6570"/>
    <w:rsid w:val="00B23F16"/>
    <w:rsid w:val="00B43A44"/>
    <w:rsid w:val="00B54048"/>
    <w:rsid w:val="00B66959"/>
    <w:rsid w:val="00B77264"/>
    <w:rsid w:val="00B91B06"/>
    <w:rsid w:val="00BA6249"/>
    <w:rsid w:val="00BC3F6C"/>
    <w:rsid w:val="00BD25D8"/>
    <w:rsid w:val="00C00FE3"/>
    <w:rsid w:val="00C27C7B"/>
    <w:rsid w:val="00C31921"/>
    <w:rsid w:val="00C56D07"/>
    <w:rsid w:val="00C66581"/>
    <w:rsid w:val="00C912B6"/>
    <w:rsid w:val="00CC5A9F"/>
    <w:rsid w:val="00D01085"/>
    <w:rsid w:val="00D626E5"/>
    <w:rsid w:val="00D73C79"/>
    <w:rsid w:val="00D84B35"/>
    <w:rsid w:val="00DC0F07"/>
    <w:rsid w:val="00DD2E23"/>
    <w:rsid w:val="00DF21D9"/>
    <w:rsid w:val="00E04109"/>
    <w:rsid w:val="00E05336"/>
    <w:rsid w:val="00E07815"/>
    <w:rsid w:val="00E11546"/>
    <w:rsid w:val="00E16813"/>
    <w:rsid w:val="00E71E83"/>
    <w:rsid w:val="00E73BE3"/>
    <w:rsid w:val="00EC587B"/>
    <w:rsid w:val="00EE2BFE"/>
    <w:rsid w:val="00EF0501"/>
    <w:rsid w:val="00F452E4"/>
    <w:rsid w:val="00F843D3"/>
    <w:rsid w:val="00FB473F"/>
    <w:rsid w:val="00FB6261"/>
    <w:rsid w:val="00FF06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FA2AF2"/>
  <w15:docId w15:val="{DBE08098-C9FE-4020-BB5D-2F8DF5B4B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2E29"/>
    <w:pPr>
      <w:overflowPunct w:val="0"/>
      <w:adjustRightInd w:val="0"/>
    </w:pPr>
    <w:rPr>
      <w:kern w:val="28"/>
    </w:rPr>
  </w:style>
  <w:style w:type="paragraph" w:styleId="Heading1">
    <w:name w:val="heading 1"/>
    <w:basedOn w:val="Normal"/>
    <w:next w:val="Normal"/>
    <w:link w:val="Heading1Char"/>
    <w:uiPriority w:val="9"/>
    <w:qFormat/>
    <w:rsid w:val="00CF2777"/>
    <w:pPr>
      <w:keepNext/>
      <w:keepLines/>
      <w:widowControl/>
      <w:overflowPunct/>
      <w:adjustRightInd/>
      <w:spacing w:before="480" w:line="276" w:lineRule="auto"/>
      <w:outlineLvl w:val="0"/>
    </w:pPr>
    <w:rPr>
      <w:rFonts w:ascii="Cambria" w:hAnsi="Cambria"/>
      <w:b/>
      <w:bCs/>
      <w:color w:val="365F91"/>
      <w:kern w:val="0"/>
      <w:sz w:val="28"/>
      <w:szCs w:val="2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link w:val="Heading1"/>
    <w:uiPriority w:val="99"/>
    <w:locked/>
    <w:rsid w:val="00CF2777"/>
    <w:rPr>
      <w:rFonts w:ascii="Cambria" w:hAnsi="Cambria" w:cs="Times New Roman"/>
      <w:b/>
      <w:bCs/>
      <w:color w:val="365F91"/>
      <w:sz w:val="28"/>
      <w:szCs w:val="28"/>
    </w:rPr>
  </w:style>
  <w:style w:type="character" w:styleId="Hyperlink">
    <w:name w:val="Hyperlink"/>
    <w:uiPriority w:val="99"/>
    <w:rsid w:val="002411F3"/>
    <w:rPr>
      <w:rFonts w:cs="Times New Roman"/>
      <w:color w:val="0000FF"/>
      <w:u w:val="single"/>
    </w:rPr>
  </w:style>
  <w:style w:type="paragraph" w:styleId="Header">
    <w:name w:val="header"/>
    <w:basedOn w:val="Normal"/>
    <w:link w:val="HeaderChar"/>
    <w:uiPriority w:val="99"/>
    <w:rsid w:val="00EB08C4"/>
    <w:pPr>
      <w:tabs>
        <w:tab w:val="center" w:pos="4680"/>
        <w:tab w:val="right" w:pos="9360"/>
      </w:tabs>
    </w:pPr>
  </w:style>
  <w:style w:type="character" w:customStyle="1" w:styleId="HeaderChar">
    <w:name w:val="Header Char"/>
    <w:link w:val="Header"/>
    <w:uiPriority w:val="99"/>
    <w:locked/>
    <w:rsid w:val="00EB08C4"/>
    <w:rPr>
      <w:rFonts w:ascii="Times New Roman" w:hAnsi="Times New Roman" w:cs="Times New Roman"/>
      <w:kern w:val="28"/>
      <w:sz w:val="24"/>
      <w:szCs w:val="24"/>
    </w:rPr>
  </w:style>
  <w:style w:type="paragraph" w:styleId="Footer">
    <w:name w:val="footer"/>
    <w:basedOn w:val="Normal"/>
    <w:link w:val="FooterChar"/>
    <w:uiPriority w:val="99"/>
    <w:rsid w:val="00EB08C4"/>
    <w:pPr>
      <w:tabs>
        <w:tab w:val="center" w:pos="4680"/>
        <w:tab w:val="right" w:pos="9360"/>
      </w:tabs>
    </w:pPr>
  </w:style>
  <w:style w:type="character" w:customStyle="1" w:styleId="FooterChar">
    <w:name w:val="Footer Char"/>
    <w:link w:val="Footer"/>
    <w:uiPriority w:val="99"/>
    <w:locked/>
    <w:rsid w:val="00EB08C4"/>
    <w:rPr>
      <w:rFonts w:ascii="Times New Roman" w:hAnsi="Times New Roman" w:cs="Times New Roman"/>
      <w:kern w:val="28"/>
      <w:sz w:val="24"/>
      <w:szCs w:val="24"/>
    </w:rPr>
  </w:style>
  <w:style w:type="paragraph" w:styleId="BalloonText">
    <w:name w:val="Balloon Text"/>
    <w:basedOn w:val="Normal"/>
    <w:link w:val="BalloonTextChar"/>
    <w:uiPriority w:val="99"/>
    <w:semiHidden/>
    <w:rsid w:val="00EB08C4"/>
    <w:rPr>
      <w:rFonts w:ascii="Tahoma" w:hAnsi="Tahoma" w:cs="Tahoma"/>
      <w:sz w:val="16"/>
      <w:szCs w:val="16"/>
    </w:rPr>
  </w:style>
  <w:style w:type="character" w:customStyle="1" w:styleId="BalloonTextChar">
    <w:name w:val="Balloon Text Char"/>
    <w:link w:val="BalloonText"/>
    <w:uiPriority w:val="99"/>
    <w:semiHidden/>
    <w:locked/>
    <w:rsid w:val="00EB08C4"/>
    <w:rPr>
      <w:rFonts w:ascii="Tahoma" w:hAnsi="Tahoma" w:cs="Tahoma"/>
      <w:kern w:val="28"/>
      <w:sz w:val="16"/>
      <w:szCs w:val="16"/>
    </w:rPr>
  </w:style>
  <w:style w:type="character" w:customStyle="1" w:styleId="apple-converted-space">
    <w:name w:val="apple-converted-space"/>
    <w:uiPriority w:val="99"/>
    <w:rsid w:val="001348AA"/>
    <w:rPr>
      <w:rFonts w:cs="Times New Roman"/>
    </w:rPr>
  </w:style>
  <w:style w:type="paragraph" w:styleId="NormalWeb">
    <w:name w:val="Normal (Web)"/>
    <w:basedOn w:val="Normal"/>
    <w:uiPriority w:val="99"/>
    <w:rsid w:val="00780A4C"/>
    <w:pPr>
      <w:widowControl/>
      <w:overflowPunct/>
      <w:adjustRightInd/>
      <w:spacing w:before="100" w:beforeAutospacing="1" w:after="100" w:afterAutospacing="1"/>
    </w:pPr>
    <w:rPr>
      <w:kern w:val="0"/>
    </w:rPr>
  </w:style>
  <w:style w:type="character" w:styleId="Strong">
    <w:name w:val="Strong"/>
    <w:uiPriority w:val="22"/>
    <w:qFormat/>
    <w:locked/>
    <w:rsid w:val="00780A4C"/>
    <w:rPr>
      <w:rFonts w:cs="Times New Roman"/>
      <w:b/>
      <w:bCs/>
    </w:rPr>
  </w:style>
  <w:style w:type="paragraph" w:styleId="ListParagraph">
    <w:name w:val="List Paragraph"/>
    <w:basedOn w:val="Normal"/>
    <w:uiPriority w:val="34"/>
    <w:qFormat/>
    <w:rsid w:val="00F76147"/>
    <w:pPr>
      <w:ind w:left="720"/>
      <w:contextualSpacing/>
    </w:pPr>
  </w:style>
  <w:style w:type="character" w:customStyle="1" w:styleId="UnresolvedMention1">
    <w:name w:val="Unresolved Mention1"/>
    <w:basedOn w:val="DefaultParagraphFont"/>
    <w:uiPriority w:val="99"/>
    <w:semiHidden/>
    <w:unhideWhenUsed/>
    <w:rsid w:val="006F5879"/>
    <w:rPr>
      <w:color w:val="808080"/>
      <w:shd w:val="clear" w:color="auto" w:fill="E6E6E6"/>
    </w:rPr>
  </w:style>
  <w:style w:type="character" w:styleId="CommentReference">
    <w:name w:val="annotation reference"/>
    <w:basedOn w:val="DefaultParagraphFont"/>
    <w:uiPriority w:val="99"/>
    <w:semiHidden/>
    <w:unhideWhenUsed/>
    <w:rsid w:val="00AD09E2"/>
    <w:rPr>
      <w:sz w:val="16"/>
      <w:szCs w:val="16"/>
    </w:rPr>
  </w:style>
  <w:style w:type="paragraph" w:styleId="CommentText">
    <w:name w:val="annotation text"/>
    <w:basedOn w:val="Normal"/>
    <w:link w:val="CommentTextChar"/>
    <w:uiPriority w:val="99"/>
    <w:semiHidden/>
    <w:unhideWhenUsed/>
    <w:rsid w:val="00AD09E2"/>
    <w:rPr>
      <w:sz w:val="20"/>
      <w:szCs w:val="20"/>
    </w:rPr>
  </w:style>
  <w:style w:type="character" w:customStyle="1" w:styleId="CommentTextChar">
    <w:name w:val="Comment Text Char"/>
    <w:basedOn w:val="DefaultParagraphFont"/>
    <w:link w:val="CommentText"/>
    <w:uiPriority w:val="99"/>
    <w:semiHidden/>
    <w:rsid w:val="00AD09E2"/>
    <w:rPr>
      <w:rFonts w:ascii="Times New Roman" w:hAnsi="Times New Roman" w:cs="Times New Roman"/>
      <w:kern w:val="28"/>
    </w:rPr>
  </w:style>
  <w:style w:type="paragraph" w:styleId="CommentSubject">
    <w:name w:val="annotation subject"/>
    <w:basedOn w:val="CommentText"/>
    <w:next w:val="CommentText"/>
    <w:link w:val="CommentSubjectChar"/>
    <w:uiPriority w:val="99"/>
    <w:semiHidden/>
    <w:unhideWhenUsed/>
    <w:rsid w:val="00AD09E2"/>
    <w:rPr>
      <w:b/>
      <w:bCs/>
    </w:rPr>
  </w:style>
  <w:style w:type="character" w:customStyle="1" w:styleId="CommentSubjectChar">
    <w:name w:val="Comment Subject Char"/>
    <w:basedOn w:val="CommentTextChar"/>
    <w:link w:val="CommentSubject"/>
    <w:uiPriority w:val="99"/>
    <w:semiHidden/>
    <w:rsid w:val="00AD09E2"/>
    <w:rPr>
      <w:rFonts w:ascii="Times New Roman" w:hAnsi="Times New Roman" w:cs="Times New Roman"/>
      <w:b/>
      <w:bCs/>
      <w:kern w:val="28"/>
    </w:rPr>
  </w:style>
  <w:style w:type="character" w:styleId="FollowedHyperlink">
    <w:name w:val="FollowedHyperlink"/>
    <w:basedOn w:val="DefaultParagraphFont"/>
    <w:uiPriority w:val="99"/>
    <w:semiHidden/>
    <w:unhideWhenUsed/>
    <w:rsid w:val="000908CB"/>
    <w:rPr>
      <w:color w:val="800080" w:themeColor="followedHyperlink"/>
      <w:u w:val="single"/>
    </w:rPr>
  </w:style>
  <w:style w:type="character" w:customStyle="1" w:styleId="UnresolvedMention2">
    <w:name w:val="Unresolved Mention2"/>
    <w:basedOn w:val="DefaultParagraphFont"/>
    <w:uiPriority w:val="99"/>
    <w:semiHidden/>
    <w:unhideWhenUsed/>
    <w:rsid w:val="00CC2B7A"/>
    <w:rPr>
      <w:color w:val="808080"/>
      <w:shd w:val="clear" w:color="auto" w:fill="E6E6E6"/>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UnresolvedMention">
    <w:name w:val="Unresolved Mention"/>
    <w:basedOn w:val="DefaultParagraphFont"/>
    <w:uiPriority w:val="99"/>
    <w:rsid w:val="004644C1"/>
    <w:rPr>
      <w:color w:val="605E5C"/>
      <w:shd w:val="clear" w:color="auto" w:fill="E1DFDD"/>
    </w:rPr>
  </w:style>
  <w:style w:type="paragraph" w:styleId="Revision">
    <w:name w:val="Revision"/>
    <w:hidden/>
    <w:uiPriority w:val="99"/>
    <w:semiHidden/>
    <w:rsid w:val="008125B3"/>
    <w:pPr>
      <w:widowControl/>
    </w:pPr>
    <w:rPr>
      <w:kern w:val="28"/>
    </w:rPr>
  </w:style>
  <w:style w:type="paragraph" w:styleId="FootnoteText">
    <w:name w:val="footnote text"/>
    <w:basedOn w:val="Normal"/>
    <w:link w:val="FootnoteTextChar"/>
    <w:uiPriority w:val="99"/>
    <w:semiHidden/>
    <w:unhideWhenUsed/>
    <w:rsid w:val="005201AC"/>
    <w:rPr>
      <w:sz w:val="20"/>
      <w:szCs w:val="20"/>
    </w:rPr>
  </w:style>
  <w:style w:type="character" w:customStyle="1" w:styleId="FootnoteTextChar">
    <w:name w:val="Footnote Text Char"/>
    <w:basedOn w:val="DefaultParagraphFont"/>
    <w:link w:val="FootnoteText"/>
    <w:uiPriority w:val="99"/>
    <w:semiHidden/>
    <w:rsid w:val="005201AC"/>
    <w:rPr>
      <w:kern w:val="28"/>
      <w:sz w:val="20"/>
      <w:szCs w:val="20"/>
    </w:rPr>
  </w:style>
  <w:style w:type="character" w:styleId="FootnoteReference">
    <w:name w:val="footnote reference"/>
    <w:basedOn w:val="DefaultParagraphFont"/>
    <w:uiPriority w:val="99"/>
    <w:semiHidden/>
    <w:unhideWhenUsed/>
    <w:rsid w:val="005201AC"/>
    <w:rPr>
      <w:vertAlign w:val="superscript"/>
    </w:rPr>
  </w:style>
  <w:style w:type="table" w:styleId="TableGrid">
    <w:name w:val="Table Grid"/>
    <w:basedOn w:val="TableNormal"/>
    <w:uiPriority w:val="39"/>
    <w:rsid w:val="00B23F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026066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teachpsych.org/ebooks/teachingtips8"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meredithahenry.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uab.edu/cirtl/teaching-certificates/cert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meredith.a.henry@emory.edu" TargetMode="External"/><Relationship Id="rId5" Type="http://schemas.openxmlformats.org/officeDocument/2006/relationships/numbering" Target="numbering.xml"/><Relationship Id="rId15" Type="http://schemas.openxmlformats.org/officeDocument/2006/relationships/hyperlink" Target="https://www.statscamp.org/" TargetMode="Externa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mail.ad.uab.edu/owa/redir.aspx?C=YdKl5VvNnki5TRTygcXqbMkGzYbPHtAIehOxRArAbDh0U1KfOXlrB6Nt7x4fxyOdBzPGDuIrnjs.&amp;URL=http%3a%2f%2fapacustomout.apa.org%2fConvPlan2013%2freports%2fattachments%2fattachment133012.pdf"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mhenry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0bd001db-c1b4-4038-b5e7-da0c17365dc5"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F0AD97DB85397479F2CD47D9CF809C0" ma:contentTypeVersion="17" ma:contentTypeDescription="Create a new document." ma:contentTypeScope="" ma:versionID="eae787d57f44f462b43a6a11227ab355">
  <xsd:schema xmlns:xsd="http://www.w3.org/2001/XMLSchema" xmlns:xs="http://www.w3.org/2001/XMLSchema" xmlns:p="http://schemas.microsoft.com/office/2006/metadata/properties" xmlns:ns3="0bd001db-c1b4-4038-b5e7-da0c17365dc5" xmlns:ns4="abc53427-0c34-4b1a-8258-8d40715db4f1" targetNamespace="http://schemas.microsoft.com/office/2006/metadata/properties" ma:root="true" ma:fieldsID="f96310335ada719c8656fc9e0cde52f7" ns3:_="" ns4:_="">
    <xsd:import namespace="0bd001db-c1b4-4038-b5e7-da0c17365dc5"/>
    <xsd:import namespace="abc53427-0c34-4b1a-8258-8d40715db4f1"/>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DateTaken" minOccurs="0"/>
                <xsd:element ref="ns4:SharedWithUsers" minOccurs="0"/>
                <xsd:element ref="ns4:SharedWithDetails" minOccurs="0"/>
                <xsd:element ref="ns4:SharingHintHash" minOccurs="0"/>
                <xsd:element ref="ns3:_activity" minOccurs="0"/>
                <xsd:element ref="ns3:MediaServiceLocation"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d001db-c1b4-4038-b5e7-da0c17365d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Length (seconds)" ma:internalName="MediaLengthInSeconds" ma:readOnly="true">
      <xsd:simpleType>
        <xsd:restriction base="dms:Unknown"/>
      </xsd:simpleType>
    </xsd:element>
    <xsd:element name="MediaServiceDateTaken" ma:index="17" nillable="true" ma:displayName="MediaServiceDateTaken" ma:hidden="true" ma:internalName="MediaServiceDateTaken" ma:readOnly="true">
      <xsd:simpleType>
        <xsd:restriction base="dms:Text"/>
      </xsd:simpleType>
    </xsd:element>
    <xsd:element name="_activity" ma:index="21" nillable="true" ma:displayName="_activity" ma:hidden="true" ma:internalName="_activity">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bc53427-0c34-4b1a-8258-8d40715db4f1"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go:gDocsCustomXmlDataStorage xmlns:go="http://customooxmlschemas.google.com/" xmlns:r="http://schemas.openxmlformats.org/officeDocument/2006/relationships">
  <go:docsCustomData xmlns:go="http://customooxmlschemas.google.com/" roundtripDataSignature="AMtx7mjlwOTpLnjbizSHvz8ZzpVmzn+hHA==">AMUW2mXV3iyL2QQXpS590jUS0sSiYMv0M+hBhswxR6LPOPQfWUiCtjMCN2kb6v1K+Jo4AGcEJ8JzmSbB7veSJVyFqNasp/w5Rfm6D0BwcOhBA2YIjR4UZS0EkByuYrwQHXtqE/aMDZ2G</go:docsCustomData>
</go:gDocsCustomXmlDataStorage>
</file>

<file path=customXml/itemProps1.xml><?xml version="1.0" encoding="utf-8"?>
<ds:datastoreItem xmlns:ds="http://schemas.openxmlformats.org/officeDocument/2006/customXml" ds:itemID="{9E44D932-46A7-4D6B-AC21-64AD34513270}">
  <ds:schemaRefs>
    <ds:schemaRef ds:uri="http://schemas.microsoft.com/sharepoint/v3/contenttype/forms"/>
  </ds:schemaRefs>
</ds:datastoreItem>
</file>

<file path=customXml/itemProps2.xml><?xml version="1.0" encoding="utf-8"?>
<ds:datastoreItem xmlns:ds="http://schemas.openxmlformats.org/officeDocument/2006/customXml" ds:itemID="{24CB05CA-9937-47C1-BC29-1A116866ADD4}">
  <ds:schemaRefs>
    <ds:schemaRef ds:uri="abc53427-0c34-4b1a-8258-8d40715db4f1"/>
    <ds:schemaRef ds:uri="http://purl.org/dc/dcmitype/"/>
    <ds:schemaRef ds:uri="http://purl.org/dc/elements/1.1/"/>
    <ds:schemaRef ds:uri="http://purl.org/dc/terms/"/>
    <ds:schemaRef ds:uri="http://www.w3.org/XML/1998/namespace"/>
    <ds:schemaRef ds:uri="http://schemas.microsoft.com/office/2006/documentManagement/types"/>
    <ds:schemaRef ds:uri="http://schemas.microsoft.com/office/2006/metadata/properties"/>
    <ds:schemaRef ds:uri="http://schemas.microsoft.com/office/infopath/2007/PartnerControls"/>
    <ds:schemaRef ds:uri="http://schemas.openxmlformats.org/package/2006/metadata/core-properties"/>
    <ds:schemaRef ds:uri="0bd001db-c1b4-4038-b5e7-da0c17365dc5"/>
  </ds:schemaRefs>
</ds:datastoreItem>
</file>

<file path=customXml/itemProps3.xml><?xml version="1.0" encoding="utf-8"?>
<ds:datastoreItem xmlns:ds="http://schemas.openxmlformats.org/officeDocument/2006/customXml" ds:itemID="{3926BEE1-DB36-42BE-AB90-0D92C81DDB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d001db-c1b4-4038-b5e7-da0c17365dc5"/>
    <ds:schemaRef ds:uri="abc53427-0c34-4b1a-8258-8d40715db4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13</Pages>
  <Words>5025</Words>
  <Characters>28645</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mhenry10</dc:creator>
  <cp:lastModifiedBy>Meredith Ashley Henry</cp:lastModifiedBy>
  <cp:revision>6</cp:revision>
  <dcterms:created xsi:type="dcterms:W3CDTF">2025-01-10T02:13:00Z</dcterms:created>
  <dcterms:modified xsi:type="dcterms:W3CDTF">2025-01-10T02:17:00Z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0x010100FF0AD97DB85397479F2CD47D9CF809C0</vt:lpwstr>
  </property>
</Properties>
</file>